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67" w:rsidRPr="00D73ACF" w:rsidRDefault="00A42959" w:rsidP="00A42959">
      <w:pPr>
        <w:jc w:val="center"/>
        <w:rPr>
          <w:b/>
          <w:color w:val="1F4E79" w:themeColor="accent1" w:themeShade="80"/>
          <w:sz w:val="36"/>
        </w:rPr>
      </w:pPr>
      <w:bookmarkStart w:id="0" w:name="_GoBack"/>
      <w:bookmarkEnd w:id="0"/>
      <w:r w:rsidRPr="00D73ACF">
        <w:rPr>
          <w:b/>
          <w:color w:val="1F4E79" w:themeColor="accent1" w:themeShade="80"/>
          <w:sz w:val="36"/>
        </w:rPr>
        <w:t>Final Ranking of Items</w:t>
      </w:r>
      <w:r w:rsidR="00D73ACF" w:rsidRPr="00D73ACF">
        <w:rPr>
          <w:b/>
          <w:color w:val="1F4E79" w:themeColor="accent1" w:themeShade="80"/>
          <w:sz w:val="36"/>
        </w:rPr>
        <w:t xml:space="preserve"> for the Data Committee</w:t>
      </w:r>
    </w:p>
    <w:p w:rsidR="00A42959" w:rsidRDefault="00A2002D" w:rsidP="00A42959">
      <w:pPr>
        <w:jc w:val="center"/>
        <w:rPr>
          <w:b/>
          <w:color w:val="1F4E79" w:themeColor="accent1" w:themeShade="80"/>
          <w:sz w:val="28"/>
        </w:rPr>
      </w:pPr>
      <w:r>
        <w:rPr>
          <w:noProof/>
        </w:rPr>
        <w:drawing>
          <wp:inline distT="0" distB="0" distL="0" distR="0">
            <wp:extent cx="5886450" cy="7781925"/>
            <wp:effectExtent l="3810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42959" w:rsidRPr="00A42959" w:rsidRDefault="00A42959" w:rsidP="00F11B6C">
      <w:pPr>
        <w:spacing w:after="0" w:line="240" w:lineRule="auto"/>
      </w:pPr>
    </w:p>
    <w:sectPr w:rsidR="00A42959" w:rsidRPr="00A42959" w:rsidSect="00FE3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7550"/>
    <w:multiLevelType w:val="hybridMultilevel"/>
    <w:tmpl w:val="963A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59"/>
    <w:rsid w:val="00056D2D"/>
    <w:rsid w:val="00127CE5"/>
    <w:rsid w:val="001614D4"/>
    <w:rsid w:val="00187B68"/>
    <w:rsid w:val="00357DD6"/>
    <w:rsid w:val="003F7F19"/>
    <w:rsid w:val="00476752"/>
    <w:rsid w:val="005206E7"/>
    <w:rsid w:val="00552C90"/>
    <w:rsid w:val="00593929"/>
    <w:rsid w:val="005E0092"/>
    <w:rsid w:val="006C5574"/>
    <w:rsid w:val="007372FE"/>
    <w:rsid w:val="007B5831"/>
    <w:rsid w:val="007F5433"/>
    <w:rsid w:val="00822667"/>
    <w:rsid w:val="00971DEC"/>
    <w:rsid w:val="00A2002D"/>
    <w:rsid w:val="00A42959"/>
    <w:rsid w:val="00CA476E"/>
    <w:rsid w:val="00D73ACF"/>
    <w:rsid w:val="00EB1B8E"/>
    <w:rsid w:val="00F11B6C"/>
    <w:rsid w:val="00F76050"/>
    <w:rsid w:val="00FE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8256-693A-40A3-833C-5F4A42BB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E1D5E5-6BBB-4836-9E98-EB836CED7054}"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en-US"/>
        </a:p>
      </dgm:t>
    </dgm:pt>
    <dgm:pt modelId="{E6A3DFD6-827A-471C-889C-404C5CB2AB9E}">
      <dgm:prSet phldrT="[Text]" custT="1"/>
      <dgm:spPr/>
      <dgm:t>
        <a:bodyPr/>
        <a:lstStyle/>
        <a:p>
          <a:pPr algn="l"/>
          <a:r>
            <a:rPr lang="en-US" sz="1800"/>
            <a:t>1) Data Inventory and Respository Website</a:t>
          </a:r>
        </a:p>
      </dgm:t>
    </dgm:pt>
    <dgm:pt modelId="{B0FD9949-5294-4206-80E7-245E60F28212}" type="parTrans" cxnId="{4D85B194-B72F-4FB7-B689-F8BE3C850295}">
      <dgm:prSet/>
      <dgm:spPr/>
      <dgm:t>
        <a:bodyPr/>
        <a:lstStyle/>
        <a:p>
          <a:pPr algn="l"/>
          <a:endParaRPr lang="en-US"/>
        </a:p>
      </dgm:t>
    </dgm:pt>
    <dgm:pt modelId="{67C99A20-153F-4916-96FE-BD6CBA606E5E}" type="sibTrans" cxnId="{4D85B194-B72F-4FB7-B689-F8BE3C850295}">
      <dgm:prSet/>
      <dgm:spPr/>
      <dgm:t>
        <a:bodyPr/>
        <a:lstStyle/>
        <a:p>
          <a:pPr algn="l"/>
          <a:endParaRPr lang="en-US"/>
        </a:p>
      </dgm:t>
    </dgm:pt>
    <dgm:pt modelId="{01D49A81-315E-450E-A2FC-FA81B8258246}">
      <dgm:prSet phldrT="[Text]" custT="1"/>
      <dgm:spPr/>
      <dgm:t>
        <a:bodyPr/>
        <a:lstStyle/>
        <a:p>
          <a:pPr algn="l"/>
          <a:r>
            <a:rPr lang="en-US" sz="1200"/>
            <a:t>Create or use an existing (FSUTMS on-line) website that has an inventory list of all data that is available and being used in modeling.</a:t>
          </a:r>
        </a:p>
      </dgm:t>
    </dgm:pt>
    <dgm:pt modelId="{C66AD6EC-60B4-49BE-9446-F0C3521F37DA}" type="parTrans" cxnId="{029FC022-49B3-40D9-ACE2-70232C6F56F3}">
      <dgm:prSet/>
      <dgm:spPr/>
      <dgm:t>
        <a:bodyPr/>
        <a:lstStyle/>
        <a:p>
          <a:pPr algn="l"/>
          <a:endParaRPr lang="en-US"/>
        </a:p>
      </dgm:t>
    </dgm:pt>
    <dgm:pt modelId="{D05ECDDE-602D-4268-89D3-E3D03317C622}" type="sibTrans" cxnId="{029FC022-49B3-40D9-ACE2-70232C6F56F3}">
      <dgm:prSet/>
      <dgm:spPr/>
      <dgm:t>
        <a:bodyPr/>
        <a:lstStyle/>
        <a:p>
          <a:pPr algn="l"/>
          <a:endParaRPr lang="en-US"/>
        </a:p>
      </dgm:t>
    </dgm:pt>
    <dgm:pt modelId="{93CD3819-BE07-4DD6-B2D0-8D9832DB433C}">
      <dgm:prSet phldrT="[Text]" custT="1"/>
      <dgm:spPr/>
      <dgm:t>
        <a:bodyPr/>
        <a:lstStyle/>
        <a:p>
          <a:pPr algn="l"/>
          <a:r>
            <a:rPr lang="en-US" sz="1800"/>
            <a:t>2) Investigate Companies for Employment Data</a:t>
          </a:r>
        </a:p>
      </dgm:t>
    </dgm:pt>
    <dgm:pt modelId="{37F8BD2F-814E-4061-8180-1AFBE38143A0}" type="parTrans" cxnId="{171D7CDA-3122-4391-9275-25DFE8EC471F}">
      <dgm:prSet/>
      <dgm:spPr/>
      <dgm:t>
        <a:bodyPr/>
        <a:lstStyle/>
        <a:p>
          <a:pPr algn="l"/>
          <a:endParaRPr lang="en-US"/>
        </a:p>
      </dgm:t>
    </dgm:pt>
    <dgm:pt modelId="{375A825D-11ED-4F61-B42E-6BC95137A4B6}" type="sibTrans" cxnId="{171D7CDA-3122-4391-9275-25DFE8EC471F}">
      <dgm:prSet/>
      <dgm:spPr/>
      <dgm:t>
        <a:bodyPr/>
        <a:lstStyle/>
        <a:p>
          <a:pPr algn="l"/>
          <a:endParaRPr lang="en-US"/>
        </a:p>
      </dgm:t>
    </dgm:pt>
    <dgm:pt modelId="{B060FB28-D4A2-4651-8CC6-1599B373EFC4}">
      <dgm:prSet phldrT="[Text]" custT="1"/>
      <dgm:spPr/>
      <dgm:t>
        <a:bodyPr/>
        <a:lstStyle/>
        <a:p>
          <a:pPr algn="l"/>
          <a:r>
            <a:rPr lang="en-US" sz="1200"/>
            <a:t>Employment data is typically acquired every five years for LRTP updates.</a:t>
          </a:r>
        </a:p>
      </dgm:t>
    </dgm:pt>
    <dgm:pt modelId="{1974FD72-6C1B-4084-995F-3E979C9A3867}" type="parTrans" cxnId="{3C852CC2-039E-4827-A899-3977BC7A0E76}">
      <dgm:prSet/>
      <dgm:spPr/>
      <dgm:t>
        <a:bodyPr/>
        <a:lstStyle/>
        <a:p>
          <a:pPr algn="l"/>
          <a:endParaRPr lang="en-US"/>
        </a:p>
      </dgm:t>
    </dgm:pt>
    <dgm:pt modelId="{EC1DE69A-9CB8-4FBB-B5EF-0B550C87C3AF}" type="sibTrans" cxnId="{3C852CC2-039E-4827-A899-3977BC7A0E76}">
      <dgm:prSet/>
      <dgm:spPr/>
      <dgm:t>
        <a:bodyPr/>
        <a:lstStyle/>
        <a:p>
          <a:pPr algn="l"/>
          <a:endParaRPr lang="en-US"/>
        </a:p>
      </dgm:t>
    </dgm:pt>
    <dgm:pt modelId="{1FCCD5DC-2761-4D9D-B1D6-54531565026F}">
      <dgm:prSet phldrT="[Text]" custT="1"/>
      <dgm:spPr/>
      <dgm:t>
        <a:bodyPr/>
        <a:lstStyle/>
        <a:p>
          <a:pPr algn="l"/>
          <a:r>
            <a:rPr lang="en-US" sz="1800"/>
            <a:t>3) Statewide File Structure Consistency</a:t>
          </a:r>
        </a:p>
      </dgm:t>
    </dgm:pt>
    <dgm:pt modelId="{79DAC31E-C9BF-4E71-92B1-E354598A7A4E}" type="parTrans" cxnId="{09299547-C883-4931-9B12-487C796484D5}">
      <dgm:prSet/>
      <dgm:spPr/>
      <dgm:t>
        <a:bodyPr/>
        <a:lstStyle/>
        <a:p>
          <a:pPr algn="l"/>
          <a:endParaRPr lang="en-US"/>
        </a:p>
      </dgm:t>
    </dgm:pt>
    <dgm:pt modelId="{E7686416-1B4A-4265-AAA2-90445C2CC580}" type="sibTrans" cxnId="{09299547-C883-4931-9B12-487C796484D5}">
      <dgm:prSet/>
      <dgm:spPr/>
      <dgm:t>
        <a:bodyPr/>
        <a:lstStyle/>
        <a:p>
          <a:pPr algn="l"/>
          <a:endParaRPr lang="en-US"/>
        </a:p>
      </dgm:t>
    </dgm:pt>
    <dgm:pt modelId="{4E33083A-3507-4754-A651-AC579E146717}">
      <dgm:prSet phldrT="[Text]" custT="1"/>
      <dgm:spPr/>
      <dgm:t>
        <a:bodyPr/>
        <a:lstStyle/>
        <a:p>
          <a:pPr algn="l"/>
          <a:r>
            <a:rPr lang="en-US" sz="1800"/>
            <a:t>4) Smart Phone Data for Household Travel Surveys</a:t>
          </a:r>
        </a:p>
      </dgm:t>
    </dgm:pt>
    <dgm:pt modelId="{8F7CE879-146C-4F49-BE6F-599B4A339EEA}" type="parTrans" cxnId="{35ECA12B-2DD1-47DE-8082-D62E355BC2BB}">
      <dgm:prSet/>
      <dgm:spPr/>
      <dgm:t>
        <a:bodyPr/>
        <a:lstStyle/>
        <a:p>
          <a:pPr algn="l"/>
          <a:endParaRPr lang="en-US"/>
        </a:p>
      </dgm:t>
    </dgm:pt>
    <dgm:pt modelId="{CEA1DB13-F902-4FA3-8636-08403D754706}" type="sibTrans" cxnId="{35ECA12B-2DD1-47DE-8082-D62E355BC2BB}">
      <dgm:prSet/>
      <dgm:spPr/>
      <dgm:t>
        <a:bodyPr/>
        <a:lstStyle/>
        <a:p>
          <a:pPr algn="l"/>
          <a:endParaRPr lang="en-US"/>
        </a:p>
      </dgm:t>
    </dgm:pt>
    <dgm:pt modelId="{AF949668-96CF-411D-8556-AFF19203C223}">
      <dgm:prSet phldrT="[Text]" custT="1"/>
      <dgm:spPr/>
      <dgm:t>
        <a:bodyPr/>
        <a:lstStyle/>
        <a:p>
          <a:pPr algn="l"/>
          <a:r>
            <a:rPr lang="en-US" sz="1800"/>
            <a:t>5) Research Freight Data Sources</a:t>
          </a:r>
        </a:p>
      </dgm:t>
    </dgm:pt>
    <dgm:pt modelId="{515AC63D-568E-49DF-A9B3-19CA0DDAECAC}" type="parTrans" cxnId="{8D9B4D2B-279D-4797-8506-30987C18E3C6}">
      <dgm:prSet/>
      <dgm:spPr/>
      <dgm:t>
        <a:bodyPr/>
        <a:lstStyle/>
        <a:p>
          <a:pPr algn="l"/>
          <a:endParaRPr lang="en-US"/>
        </a:p>
      </dgm:t>
    </dgm:pt>
    <dgm:pt modelId="{4567A21B-9038-4A9B-A90D-20F771861135}" type="sibTrans" cxnId="{8D9B4D2B-279D-4797-8506-30987C18E3C6}">
      <dgm:prSet/>
      <dgm:spPr/>
      <dgm:t>
        <a:bodyPr/>
        <a:lstStyle/>
        <a:p>
          <a:pPr algn="l"/>
          <a:endParaRPr lang="en-US"/>
        </a:p>
      </dgm:t>
    </dgm:pt>
    <dgm:pt modelId="{D99FE469-BC57-47BA-BD8C-52DC0ED76A0B}">
      <dgm:prSet phldrT="[Text]" custT="1"/>
      <dgm:spPr/>
      <dgm:t>
        <a:bodyPr/>
        <a:lstStyle/>
        <a:p>
          <a:pPr algn="l"/>
          <a:r>
            <a:rPr lang="en-US" sz="1200"/>
            <a:t>Create a consistent nomenclature across files.</a:t>
          </a:r>
        </a:p>
      </dgm:t>
    </dgm:pt>
    <dgm:pt modelId="{9BAFA155-F988-412A-B5AB-36596C308DE4}" type="parTrans" cxnId="{7FC87F75-4B46-4BB9-9D9B-3D2AC6A763CA}">
      <dgm:prSet/>
      <dgm:spPr/>
      <dgm:t>
        <a:bodyPr/>
        <a:lstStyle/>
        <a:p>
          <a:pPr algn="l"/>
          <a:endParaRPr lang="en-US"/>
        </a:p>
      </dgm:t>
    </dgm:pt>
    <dgm:pt modelId="{E3E3760B-9377-41DA-A471-CAF8DDAB0C8D}" type="sibTrans" cxnId="{7FC87F75-4B46-4BB9-9D9B-3D2AC6A763CA}">
      <dgm:prSet/>
      <dgm:spPr/>
      <dgm:t>
        <a:bodyPr/>
        <a:lstStyle/>
        <a:p>
          <a:pPr algn="l"/>
          <a:endParaRPr lang="en-US"/>
        </a:p>
      </dgm:t>
    </dgm:pt>
    <dgm:pt modelId="{25799FBF-C361-4E6F-8D7D-C8CEB1799974}">
      <dgm:prSet phldrT="[Text]" custT="1"/>
      <dgm:spPr/>
      <dgm:t>
        <a:bodyPr/>
        <a:lstStyle/>
        <a:p>
          <a:pPr algn="l"/>
          <a:r>
            <a:rPr lang="en-US" sz="1200"/>
            <a:t>There are concerns regarding how many older adults have smart phones.</a:t>
          </a:r>
        </a:p>
      </dgm:t>
    </dgm:pt>
    <dgm:pt modelId="{F26DF1D4-FC3F-4C6B-9727-9369EB0BDDCC}" type="parTrans" cxnId="{FAB185D3-2721-4C8E-A636-438EAC78F0F6}">
      <dgm:prSet/>
      <dgm:spPr/>
      <dgm:t>
        <a:bodyPr/>
        <a:lstStyle/>
        <a:p>
          <a:pPr algn="l"/>
          <a:endParaRPr lang="en-US"/>
        </a:p>
      </dgm:t>
    </dgm:pt>
    <dgm:pt modelId="{E4E3192D-8006-40D1-94F3-29D44058740C}" type="sibTrans" cxnId="{FAB185D3-2721-4C8E-A636-438EAC78F0F6}">
      <dgm:prSet/>
      <dgm:spPr/>
      <dgm:t>
        <a:bodyPr/>
        <a:lstStyle/>
        <a:p>
          <a:pPr algn="l"/>
          <a:endParaRPr lang="en-US"/>
        </a:p>
      </dgm:t>
    </dgm:pt>
    <dgm:pt modelId="{673B90FA-AA5C-4B51-B6B8-B19DB37BE9C2}">
      <dgm:prSet phldrT="[Text]" custT="1"/>
      <dgm:spPr/>
      <dgm:t>
        <a:bodyPr/>
        <a:lstStyle/>
        <a:p>
          <a:pPr algn="l"/>
          <a:r>
            <a:rPr lang="en-US" sz="1200"/>
            <a:t>There is a need to continue to research different sources for freight data.</a:t>
          </a:r>
        </a:p>
      </dgm:t>
    </dgm:pt>
    <dgm:pt modelId="{2A179B97-E655-45D4-A459-0AE1075620EE}" type="parTrans" cxnId="{02F9274D-FFC2-4C7E-933D-967FCC4025A5}">
      <dgm:prSet/>
      <dgm:spPr/>
      <dgm:t>
        <a:bodyPr/>
        <a:lstStyle/>
        <a:p>
          <a:pPr algn="l"/>
          <a:endParaRPr lang="en-US"/>
        </a:p>
      </dgm:t>
    </dgm:pt>
    <dgm:pt modelId="{785CD6BA-E638-4349-9A94-0D360F0C1680}" type="sibTrans" cxnId="{02F9274D-FFC2-4C7E-933D-967FCC4025A5}">
      <dgm:prSet/>
      <dgm:spPr/>
      <dgm:t>
        <a:bodyPr/>
        <a:lstStyle/>
        <a:p>
          <a:pPr algn="l"/>
          <a:endParaRPr lang="en-US"/>
        </a:p>
      </dgm:t>
    </dgm:pt>
    <dgm:pt modelId="{942EBD70-50DC-4C51-B5D6-B9A9BA693F3B}">
      <dgm:prSet phldrT="[Text]" custT="1"/>
      <dgm:spPr/>
      <dgm:t>
        <a:bodyPr/>
        <a:lstStyle/>
        <a:p>
          <a:pPr algn="l"/>
          <a:r>
            <a:rPr lang="en-US" sz="1200"/>
            <a:t>It could be a list of past data purchases, data layout, coverage periods, purchase date, data holder contact email address, vendor name, and link to the vendor's website for further information.</a:t>
          </a:r>
        </a:p>
      </dgm:t>
    </dgm:pt>
    <dgm:pt modelId="{DAF99812-E5A7-4926-8B70-AE6FD0B66445}" type="parTrans" cxnId="{A5FE8799-C7F1-4C8E-AB43-C84D532077B5}">
      <dgm:prSet/>
      <dgm:spPr/>
      <dgm:t>
        <a:bodyPr/>
        <a:lstStyle/>
        <a:p>
          <a:endParaRPr lang="en-US"/>
        </a:p>
      </dgm:t>
    </dgm:pt>
    <dgm:pt modelId="{9DED1C98-97A3-45FE-8833-1776D4A01813}" type="sibTrans" cxnId="{A5FE8799-C7F1-4C8E-AB43-C84D532077B5}">
      <dgm:prSet/>
      <dgm:spPr/>
      <dgm:t>
        <a:bodyPr/>
        <a:lstStyle/>
        <a:p>
          <a:endParaRPr lang="en-US"/>
        </a:p>
      </dgm:t>
    </dgm:pt>
    <dgm:pt modelId="{E21C3886-0E4A-428E-A4CD-DE7203B399E4}">
      <dgm:prSet phldrT="[Text]" custT="1"/>
      <dgm:spPr/>
      <dgm:t>
        <a:bodyPr/>
        <a:lstStyle/>
        <a:p>
          <a:pPr algn="l"/>
          <a:r>
            <a:rPr lang="en-US" sz="1200"/>
            <a:t>This could provide us with information about the data and who they should contact to acquire more information about the data. It could also help us to be much more informative and not miss the critical data element we need as part of a data purchasing negotiation, agreements with the vendor regarding data sharing, etc.</a:t>
          </a:r>
        </a:p>
      </dgm:t>
    </dgm:pt>
    <dgm:pt modelId="{4F3F57E0-E0AE-4532-A195-B33FD46973FB}" type="parTrans" cxnId="{B48CACA0-287F-4ABD-A7E6-9301E04AF188}">
      <dgm:prSet/>
      <dgm:spPr/>
      <dgm:t>
        <a:bodyPr/>
        <a:lstStyle/>
        <a:p>
          <a:endParaRPr lang="en-US"/>
        </a:p>
      </dgm:t>
    </dgm:pt>
    <dgm:pt modelId="{0DDCB666-A64E-4A4C-B84F-467EC8308ECF}" type="sibTrans" cxnId="{B48CACA0-287F-4ABD-A7E6-9301E04AF188}">
      <dgm:prSet/>
      <dgm:spPr/>
      <dgm:t>
        <a:bodyPr/>
        <a:lstStyle/>
        <a:p>
          <a:endParaRPr lang="en-US"/>
        </a:p>
      </dgm:t>
    </dgm:pt>
    <dgm:pt modelId="{92444976-528A-4F60-B82B-96EDF2B4CCD9}">
      <dgm:prSet phldrT="[Text]" custT="1"/>
      <dgm:spPr/>
      <dgm:t>
        <a:bodyPr/>
        <a:lstStyle/>
        <a:p>
          <a:pPr algn="l"/>
          <a:r>
            <a:rPr lang="en-US" sz="1200"/>
            <a:t>We need to be able to share and post information about the data considered for purchasing. This will help us to gain feedback from the data committee and others interested in the data.</a:t>
          </a:r>
        </a:p>
      </dgm:t>
    </dgm:pt>
    <dgm:pt modelId="{EB070FAF-A1C5-4F8F-B677-EA3C1C79B787}" type="parTrans" cxnId="{719B60B7-600A-487A-B896-74D0F418E39C}">
      <dgm:prSet/>
      <dgm:spPr/>
      <dgm:t>
        <a:bodyPr/>
        <a:lstStyle/>
        <a:p>
          <a:endParaRPr lang="en-US"/>
        </a:p>
      </dgm:t>
    </dgm:pt>
    <dgm:pt modelId="{87D87DE1-9D80-4022-B6B3-BD4C3ED6F9B6}" type="sibTrans" cxnId="{719B60B7-600A-487A-B896-74D0F418E39C}">
      <dgm:prSet/>
      <dgm:spPr/>
      <dgm:t>
        <a:bodyPr/>
        <a:lstStyle/>
        <a:p>
          <a:endParaRPr lang="en-US"/>
        </a:p>
      </dgm:t>
    </dgm:pt>
    <dgm:pt modelId="{21017381-3000-4DDC-BE54-9FC126F0BEE2}">
      <dgm:prSet phldrT="[Text]" custT="1"/>
      <dgm:spPr/>
      <dgm:t>
        <a:bodyPr/>
        <a:lstStyle/>
        <a:p>
          <a:pPr algn="l"/>
          <a:r>
            <a:rPr lang="en-US" sz="1200"/>
            <a:t>There are also concerns about the level of cell phone coverage in rural areas, which could make data collection difficult.</a:t>
          </a:r>
        </a:p>
      </dgm:t>
    </dgm:pt>
    <dgm:pt modelId="{A73471BD-F6C4-4BC5-B1C0-1AD5E2BA071D}" type="parTrans" cxnId="{D3A89300-ABC9-4C0C-8E66-3353AAAB19D9}">
      <dgm:prSet/>
      <dgm:spPr/>
      <dgm:t>
        <a:bodyPr/>
        <a:lstStyle/>
        <a:p>
          <a:endParaRPr lang="en-US"/>
        </a:p>
      </dgm:t>
    </dgm:pt>
    <dgm:pt modelId="{5F173E2E-9384-4334-865B-E870E0B18E1A}" type="sibTrans" cxnId="{D3A89300-ABC9-4C0C-8E66-3353AAAB19D9}">
      <dgm:prSet/>
      <dgm:spPr/>
      <dgm:t>
        <a:bodyPr/>
        <a:lstStyle/>
        <a:p>
          <a:endParaRPr lang="en-US"/>
        </a:p>
      </dgm:t>
    </dgm:pt>
    <dgm:pt modelId="{1B3F7DC3-6D38-4A12-826F-91A7C30F75BE}">
      <dgm:prSet phldrT="[Text]" custT="1"/>
      <dgm:spPr/>
      <dgm:t>
        <a:bodyPr/>
        <a:lstStyle/>
        <a:p>
          <a:pPr algn="l"/>
          <a:r>
            <a:rPr lang="en-US" sz="1200"/>
            <a:t>We need to determine how often FDOT should acquire InfoGroup data. </a:t>
          </a:r>
        </a:p>
      </dgm:t>
    </dgm:pt>
    <dgm:pt modelId="{19C3642A-40CF-4339-AEEB-52DBE253793C}" type="parTrans" cxnId="{FAFCA6C6-A27A-47CF-9BF3-7B12915CE0B2}">
      <dgm:prSet/>
      <dgm:spPr/>
      <dgm:t>
        <a:bodyPr/>
        <a:lstStyle/>
        <a:p>
          <a:endParaRPr lang="en-US"/>
        </a:p>
      </dgm:t>
    </dgm:pt>
    <dgm:pt modelId="{2D50BC7D-B0B9-4983-A822-FB9E0DBE1BE1}" type="sibTrans" cxnId="{FAFCA6C6-A27A-47CF-9BF3-7B12915CE0B2}">
      <dgm:prSet/>
      <dgm:spPr/>
      <dgm:t>
        <a:bodyPr/>
        <a:lstStyle/>
        <a:p>
          <a:endParaRPr lang="en-US"/>
        </a:p>
      </dgm:t>
    </dgm:pt>
    <dgm:pt modelId="{06A4AC11-BFBF-419D-8B7F-EC8D50A1A562}">
      <dgm:prSet phldrT="[Text]" custT="1"/>
      <dgm:spPr/>
      <dgm:t>
        <a:bodyPr/>
        <a:lstStyle/>
        <a:p>
          <a:pPr algn="l"/>
          <a:r>
            <a:rPr lang="en-US" sz="1200"/>
            <a:t>In that, does it need to be purchased every year or is every five years a sufficient time period?</a:t>
          </a:r>
        </a:p>
      </dgm:t>
    </dgm:pt>
    <dgm:pt modelId="{0FDA57E1-3819-45B8-A7A2-2101C5E5200B}" type="parTrans" cxnId="{C53A880A-64AB-43AA-A1E0-594180C61411}">
      <dgm:prSet/>
      <dgm:spPr/>
      <dgm:t>
        <a:bodyPr/>
        <a:lstStyle/>
        <a:p>
          <a:endParaRPr lang="en-US"/>
        </a:p>
      </dgm:t>
    </dgm:pt>
    <dgm:pt modelId="{8ACF9C4E-A27B-4FE7-B2CC-DD723ADC1529}" type="sibTrans" cxnId="{C53A880A-64AB-43AA-A1E0-594180C61411}">
      <dgm:prSet/>
      <dgm:spPr/>
      <dgm:t>
        <a:bodyPr/>
        <a:lstStyle/>
        <a:p>
          <a:endParaRPr lang="en-US"/>
        </a:p>
      </dgm:t>
    </dgm:pt>
    <dgm:pt modelId="{14AE1E5A-EEE5-4296-B299-364ADCFFCB3C}">
      <dgm:prSet phldrT="[Text]" custT="1"/>
      <dgm:spPr/>
      <dgm:t>
        <a:bodyPr/>
        <a:lstStyle/>
        <a:p>
          <a:pPr algn="l"/>
          <a:r>
            <a:rPr lang="en-US" sz="1200"/>
            <a:t>It is also important to determine whether or not there are other data sources that provide the same data as InfoGroup at a different cost.</a:t>
          </a:r>
        </a:p>
      </dgm:t>
    </dgm:pt>
    <dgm:pt modelId="{7191577B-ED29-4027-B42B-390404BF1311}" type="parTrans" cxnId="{9F1769BD-D54C-4BB2-AD5A-9A2F7AFB9DF8}">
      <dgm:prSet/>
      <dgm:spPr/>
      <dgm:t>
        <a:bodyPr/>
        <a:lstStyle/>
        <a:p>
          <a:endParaRPr lang="en-US"/>
        </a:p>
      </dgm:t>
    </dgm:pt>
    <dgm:pt modelId="{A9B704E3-F3A4-466E-B15B-3067345E44FB}" type="sibTrans" cxnId="{9F1769BD-D54C-4BB2-AD5A-9A2F7AFB9DF8}">
      <dgm:prSet/>
      <dgm:spPr/>
      <dgm:t>
        <a:bodyPr/>
        <a:lstStyle/>
        <a:p>
          <a:endParaRPr lang="en-US"/>
        </a:p>
      </dgm:t>
    </dgm:pt>
    <dgm:pt modelId="{99334BB6-AB37-4A1D-B56D-9B2D82FC940E}">
      <dgm:prSet phldrT="[Text]" custT="1"/>
      <dgm:spPr/>
      <dgm:t>
        <a:bodyPr/>
        <a:lstStyle/>
        <a:p>
          <a:pPr algn="l"/>
          <a:r>
            <a:rPr lang="en-US" sz="1200"/>
            <a:t>We need to revisit our file structure to make sure we have a consistent process across the state.</a:t>
          </a:r>
        </a:p>
      </dgm:t>
    </dgm:pt>
    <dgm:pt modelId="{17C79994-9B9E-4925-8E3D-012171D2AC2A}" type="parTrans" cxnId="{FC2B5F6C-415B-41FF-8FC5-4D01CC944524}">
      <dgm:prSet/>
      <dgm:spPr/>
      <dgm:t>
        <a:bodyPr/>
        <a:lstStyle/>
        <a:p>
          <a:endParaRPr lang="en-US"/>
        </a:p>
      </dgm:t>
    </dgm:pt>
    <dgm:pt modelId="{1EA1AE13-DC02-4154-BBD7-AF4C2B066492}" type="sibTrans" cxnId="{FC2B5F6C-415B-41FF-8FC5-4D01CC944524}">
      <dgm:prSet/>
      <dgm:spPr/>
      <dgm:t>
        <a:bodyPr/>
        <a:lstStyle/>
        <a:p>
          <a:endParaRPr lang="en-US"/>
        </a:p>
      </dgm:t>
    </dgm:pt>
    <dgm:pt modelId="{04F14C8B-766C-4D8A-848A-55BBFE5370C0}">
      <dgm:prSet phldrT="[Text]" custT="1"/>
      <dgm:spPr/>
      <dgm:t>
        <a:bodyPr/>
        <a:lstStyle/>
        <a:p>
          <a:pPr algn="l"/>
          <a:r>
            <a:rPr lang="en-US" sz="1200"/>
            <a:t>This poses the question of whether or not there needs to be a website to supplement the smart phone app.</a:t>
          </a:r>
        </a:p>
      </dgm:t>
    </dgm:pt>
    <dgm:pt modelId="{3553C19F-9252-49FD-8789-D3E711C5528C}" type="parTrans" cxnId="{1A10C5A8-DBD0-4826-A9E9-3D2CF43E7FBF}">
      <dgm:prSet/>
      <dgm:spPr/>
      <dgm:t>
        <a:bodyPr/>
        <a:lstStyle/>
        <a:p>
          <a:endParaRPr lang="en-US"/>
        </a:p>
      </dgm:t>
    </dgm:pt>
    <dgm:pt modelId="{FE448557-93CA-429F-A485-11BC43F96014}" type="sibTrans" cxnId="{1A10C5A8-DBD0-4826-A9E9-3D2CF43E7FBF}">
      <dgm:prSet/>
      <dgm:spPr/>
      <dgm:t>
        <a:bodyPr/>
        <a:lstStyle/>
        <a:p>
          <a:endParaRPr lang="en-US"/>
        </a:p>
      </dgm:t>
    </dgm:pt>
    <dgm:pt modelId="{5A9BEC14-8F00-4818-B667-DC077ABDECD5}">
      <dgm:prSet phldrT="[Text]" custT="1"/>
      <dgm:spPr/>
      <dgm:t>
        <a:bodyPr/>
        <a:lstStyle/>
        <a:p>
          <a:pPr algn="l"/>
          <a:r>
            <a:rPr lang="en-US" sz="1200"/>
            <a:t>One item in particular is the need for light truck movement data.</a:t>
          </a:r>
        </a:p>
      </dgm:t>
    </dgm:pt>
    <dgm:pt modelId="{B8F54571-BE0B-4E74-B145-D3AC5BA20287}" type="parTrans" cxnId="{248432D4-F255-4099-9C42-48794F131E28}">
      <dgm:prSet/>
      <dgm:spPr/>
      <dgm:t>
        <a:bodyPr/>
        <a:lstStyle/>
        <a:p>
          <a:endParaRPr lang="en-US"/>
        </a:p>
      </dgm:t>
    </dgm:pt>
    <dgm:pt modelId="{BD5818DA-18CF-4135-9D93-AA27BA839671}" type="sibTrans" cxnId="{248432D4-F255-4099-9C42-48794F131E28}">
      <dgm:prSet/>
      <dgm:spPr/>
      <dgm:t>
        <a:bodyPr/>
        <a:lstStyle/>
        <a:p>
          <a:endParaRPr lang="en-US"/>
        </a:p>
      </dgm:t>
    </dgm:pt>
    <dgm:pt modelId="{A8928BA8-A6D5-44D3-87DB-208298ACA8E1}" type="pres">
      <dgm:prSet presAssocID="{ACE1D5E5-6BBB-4836-9E98-EB836CED7054}" presName="linear" presStyleCnt="0">
        <dgm:presLayoutVars>
          <dgm:animLvl val="lvl"/>
          <dgm:resizeHandles val="exact"/>
        </dgm:presLayoutVars>
      </dgm:prSet>
      <dgm:spPr/>
      <dgm:t>
        <a:bodyPr/>
        <a:lstStyle/>
        <a:p>
          <a:endParaRPr lang="en-US"/>
        </a:p>
      </dgm:t>
    </dgm:pt>
    <dgm:pt modelId="{676594F8-8368-4AB6-88D6-EA5164F4F036}" type="pres">
      <dgm:prSet presAssocID="{E6A3DFD6-827A-471C-889C-404C5CB2AB9E}" presName="parentText" presStyleLbl="node1" presStyleIdx="0" presStyleCnt="5">
        <dgm:presLayoutVars>
          <dgm:chMax val="0"/>
          <dgm:bulletEnabled val="1"/>
        </dgm:presLayoutVars>
      </dgm:prSet>
      <dgm:spPr/>
      <dgm:t>
        <a:bodyPr/>
        <a:lstStyle/>
        <a:p>
          <a:endParaRPr lang="en-US"/>
        </a:p>
      </dgm:t>
    </dgm:pt>
    <dgm:pt modelId="{D98A90BF-B2C8-4157-AFAD-553394052B19}" type="pres">
      <dgm:prSet presAssocID="{E6A3DFD6-827A-471C-889C-404C5CB2AB9E}" presName="childText" presStyleLbl="revTx" presStyleIdx="0" presStyleCnt="5" custScaleY="106751">
        <dgm:presLayoutVars>
          <dgm:bulletEnabled val="1"/>
        </dgm:presLayoutVars>
      </dgm:prSet>
      <dgm:spPr/>
      <dgm:t>
        <a:bodyPr/>
        <a:lstStyle/>
        <a:p>
          <a:endParaRPr lang="en-US"/>
        </a:p>
      </dgm:t>
    </dgm:pt>
    <dgm:pt modelId="{442E4069-7904-4221-83CF-E66833338ACB}" type="pres">
      <dgm:prSet presAssocID="{93CD3819-BE07-4DD6-B2D0-8D9832DB433C}" presName="parentText" presStyleLbl="node1" presStyleIdx="1" presStyleCnt="5">
        <dgm:presLayoutVars>
          <dgm:chMax val="0"/>
          <dgm:bulletEnabled val="1"/>
        </dgm:presLayoutVars>
      </dgm:prSet>
      <dgm:spPr/>
      <dgm:t>
        <a:bodyPr/>
        <a:lstStyle/>
        <a:p>
          <a:endParaRPr lang="en-US"/>
        </a:p>
      </dgm:t>
    </dgm:pt>
    <dgm:pt modelId="{C74A46B2-9D8A-4C46-8FE8-9900759A67B6}" type="pres">
      <dgm:prSet presAssocID="{93CD3819-BE07-4DD6-B2D0-8D9832DB433C}" presName="childText" presStyleLbl="revTx" presStyleIdx="1" presStyleCnt="5" custScaleY="115642">
        <dgm:presLayoutVars>
          <dgm:bulletEnabled val="1"/>
        </dgm:presLayoutVars>
      </dgm:prSet>
      <dgm:spPr/>
      <dgm:t>
        <a:bodyPr/>
        <a:lstStyle/>
        <a:p>
          <a:endParaRPr lang="en-US"/>
        </a:p>
      </dgm:t>
    </dgm:pt>
    <dgm:pt modelId="{DA638621-10AE-4032-866C-23D41190A5E7}" type="pres">
      <dgm:prSet presAssocID="{1FCCD5DC-2761-4D9D-B1D6-54531565026F}" presName="parentText" presStyleLbl="node1" presStyleIdx="2" presStyleCnt="5">
        <dgm:presLayoutVars>
          <dgm:chMax val="0"/>
          <dgm:bulletEnabled val="1"/>
        </dgm:presLayoutVars>
      </dgm:prSet>
      <dgm:spPr/>
      <dgm:t>
        <a:bodyPr/>
        <a:lstStyle/>
        <a:p>
          <a:endParaRPr lang="en-US"/>
        </a:p>
      </dgm:t>
    </dgm:pt>
    <dgm:pt modelId="{5588F066-D117-47DD-9703-3139ECB9B7F8}" type="pres">
      <dgm:prSet presAssocID="{1FCCD5DC-2761-4D9D-B1D6-54531565026F}" presName="childText" presStyleLbl="revTx" presStyleIdx="2" presStyleCnt="5" custScaleY="131728">
        <dgm:presLayoutVars>
          <dgm:bulletEnabled val="1"/>
        </dgm:presLayoutVars>
      </dgm:prSet>
      <dgm:spPr/>
      <dgm:t>
        <a:bodyPr/>
        <a:lstStyle/>
        <a:p>
          <a:endParaRPr lang="en-US"/>
        </a:p>
      </dgm:t>
    </dgm:pt>
    <dgm:pt modelId="{C941F6B8-7524-49A1-B800-767E137D6537}" type="pres">
      <dgm:prSet presAssocID="{4E33083A-3507-4754-A651-AC579E146717}" presName="parentText" presStyleLbl="node1" presStyleIdx="3" presStyleCnt="5">
        <dgm:presLayoutVars>
          <dgm:chMax val="0"/>
          <dgm:bulletEnabled val="1"/>
        </dgm:presLayoutVars>
      </dgm:prSet>
      <dgm:spPr/>
      <dgm:t>
        <a:bodyPr/>
        <a:lstStyle/>
        <a:p>
          <a:endParaRPr lang="en-US"/>
        </a:p>
      </dgm:t>
    </dgm:pt>
    <dgm:pt modelId="{075A2A96-2E4E-4B4E-B848-1A3C1A04C0D0}" type="pres">
      <dgm:prSet presAssocID="{4E33083A-3507-4754-A651-AC579E146717}" presName="childText" presStyleLbl="revTx" presStyleIdx="3" presStyleCnt="5" custScaleY="118892">
        <dgm:presLayoutVars>
          <dgm:bulletEnabled val="1"/>
        </dgm:presLayoutVars>
      </dgm:prSet>
      <dgm:spPr/>
      <dgm:t>
        <a:bodyPr/>
        <a:lstStyle/>
        <a:p>
          <a:endParaRPr lang="en-US"/>
        </a:p>
      </dgm:t>
    </dgm:pt>
    <dgm:pt modelId="{45A7C0E4-51A4-4D6D-9D8B-640CB7866AB3}" type="pres">
      <dgm:prSet presAssocID="{AF949668-96CF-411D-8556-AFF19203C223}" presName="parentText" presStyleLbl="node1" presStyleIdx="4" presStyleCnt="5">
        <dgm:presLayoutVars>
          <dgm:chMax val="0"/>
          <dgm:bulletEnabled val="1"/>
        </dgm:presLayoutVars>
      </dgm:prSet>
      <dgm:spPr/>
      <dgm:t>
        <a:bodyPr/>
        <a:lstStyle/>
        <a:p>
          <a:endParaRPr lang="en-US"/>
        </a:p>
      </dgm:t>
    </dgm:pt>
    <dgm:pt modelId="{28256D5E-EF2F-468E-B412-41B7A57573B6}" type="pres">
      <dgm:prSet presAssocID="{AF949668-96CF-411D-8556-AFF19203C223}" presName="childText" presStyleLbl="revTx" presStyleIdx="4" presStyleCnt="5">
        <dgm:presLayoutVars>
          <dgm:bulletEnabled val="1"/>
        </dgm:presLayoutVars>
      </dgm:prSet>
      <dgm:spPr/>
      <dgm:t>
        <a:bodyPr/>
        <a:lstStyle/>
        <a:p>
          <a:endParaRPr lang="en-US"/>
        </a:p>
      </dgm:t>
    </dgm:pt>
  </dgm:ptLst>
  <dgm:cxnLst>
    <dgm:cxn modelId="{E70E9214-36D2-4887-9C41-C2B675DCAAB5}" type="presOf" srcId="{04F14C8B-766C-4D8A-848A-55BBFE5370C0}" destId="{075A2A96-2E4E-4B4E-B848-1A3C1A04C0D0}" srcOrd="0" destOrd="1" presId="urn:microsoft.com/office/officeart/2005/8/layout/vList2"/>
    <dgm:cxn modelId="{DD1EC34E-ADC6-48D5-8EC3-F9047455992D}" type="presOf" srcId="{B060FB28-D4A2-4651-8CC6-1599B373EFC4}" destId="{C74A46B2-9D8A-4C46-8FE8-9900759A67B6}" srcOrd="0" destOrd="0" presId="urn:microsoft.com/office/officeart/2005/8/layout/vList2"/>
    <dgm:cxn modelId="{3C852CC2-039E-4827-A899-3977BC7A0E76}" srcId="{93CD3819-BE07-4DD6-B2D0-8D9832DB433C}" destId="{B060FB28-D4A2-4651-8CC6-1599B373EFC4}" srcOrd="0" destOrd="0" parTransId="{1974FD72-6C1B-4084-995F-3E979C9A3867}" sibTransId="{EC1DE69A-9CB8-4FBB-B5EF-0B550C87C3AF}"/>
    <dgm:cxn modelId="{AF5069E0-0F54-4D9A-B4FA-9391E7FBA51D}" type="presOf" srcId="{E21C3886-0E4A-428E-A4CD-DE7203B399E4}" destId="{D98A90BF-B2C8-4157-AFAD-553394052B19}" srcOrd="0" destOrd="3" presId="urn:microsoft.com/office/officeart/2005/8/layout/vList2"/>
    <dgm:cxn modelId="{47B0A198-88C7-4791-96A9-4B42B4AC8CAC}" type="presOf" srcId="{E6A3DFD6-827A-471C-889C-404C5CB2AB9E}" destId="{676594F8-8368-4AB6-88D6-EA5164F4F036}" srcOrd="0" destOrd="0" presId="urn:microsoft.com/office/officeart/2005/8/layout/vList2"/>
    <dgm:cxn modelId="{9F1769BD-D54C-4BB2-AD5A-9A2F7AFB9DF8}" srcId="{93CD3819-BE07-4DD6-B2D0-8D9832DB433C}" destId="{14AE1E5A-EEE5-4296-B299-364ADCFFCB3C}" srcOrd="2" destOrd="0" parTransId="{7191577B-ED29-4027-B42B-390404BF1311}" sibTransId="{A9B704E3-F3A4-466E-B15B-3067345E44FB}"/>
    <dgm:cxn modelId="{029FC022-49B3-40D9-ACE2-70232C6F56F3}" srcId="{E6A3DFD6-827A-471C-889C-404C5CB2AB9E}" destId="{01D49A81-315E-450E-A2FC-FA81B8258246}" srcOrd="0" destOrd="0" parTransId="{C66AD6EC-60B4-49BE-9446-F0C3521F37DA}" sibTransId="{D05ECDDE-602D-4268-89D3-E3D03317C622}"/>
    <dgm:cxn modelId="{498AAA78-34D6-4AF2-8E65-573F09DEE3D8}" type="presOf" srcId="{D99FE469-BC57-47BA-BD8C-52DC0ED76A0B}" destId="{5588F066-D117-47DD-9703-3139ECB9B7F8}" srcOrd="0" destOrd="1" presId="urn:microsoft.com/office/officeart/2005/8/layout/vList2"/>
    <dgm:cxn modelId="{CB5284D1-013C-4526-A175-FCFBA389D968}" type="presOf" srcId="{AF949668-96CF-411D-8556-AFF19203C223}" destId="{45A7C0E4-51A4-4D6D-9D8B-640CB7866AB3}" srcOrd="0" destOrd="0" presId="urn:microsoft.com/office/officeart/2005/8/layout/vList2"/>
    <dgm:cxn modelId="{91FA06FB-21E2-4A80-A779-82C81527AAB1}" type="presOf" srcId="{92444976-528A-4F60-B82B-96EDF2B4CCD9}" destId="{D98A90BF-B2C8-4157-AFAD-553394052B19}" srcOrd="0" destOrd="1" presId="urn:microsoft.com/office/officeart/2005/8/layout/vList2"/>
    <dgm:cxn modelId="{171D7CDA-3122-4391-9275-25DFE8EC471F}" srcId="{ACE1D5E5-6BBB-4836-9E98-EB836CED7054}" destId="{93CD3819-BE07-4DD6-B2D0-8D9832DB433C}" srcOrd="1" destOrd="0" parTransId="{37F8BD2F-814E-4061-8180-1AFBE38143A0}" sibTransId="{375A825D-11ED-4F61-B42E-6BC95137A4B6}"/>
    <dgm:cxn modelId="{FAFCA6C6-A27A-47CF-9BF3-7B12915CE0B2}" srcId="{93CD3819-BE07-4DD6-B2D0-8D9832DB433C}" destId="{1B3F7DC3-6D38-4A12-826F-91A7C30F75BE}" srcOrd="1" destOrd="0" parTransId="{19C3642A-40CF-4339-AEEB-52DBE253793C}" sibTransId="{2D50BC7D-B0B9-4983-A822-FB9E0DBE1BE1}"/>
    <dgm:cxn modelId="{4E894E21-7F31-4DA0-A7B3-9F37491271A6}" type="presOf" srcId="{25799FBF-C361-4E6F-8D7D-C8CEB1799974}" destId="{075A2A96-2E4E-4B4E-B848-1A3C1A04C0D0}" srcOrd="0" destOrd="0" presId="urn:microsoft.com/office/officeart/2005/8/layout/vList2"/>
    <dgm:cxn modelId="{FAB185D3-2721-4C8E-A636-438EAC78F0F6}" srcId="{4E33083A-3507-4754-A651-AC579E146717}" destId="{25799FBF-C361-4E6F-8D7D-C8CEB1799974}" srcOrd="0" destOrd="0" parTransId="{F26DF1D4-FC3F-4C6B-9727-9369EB0BDDCC}" sibTransId="{E4E3192D-8006-40D1-94F3-29D44058740C}"/>
    <dgm:cxn modelId="{248432D4-F255-4099-9C42-48794F131E28}" srcId="{673B90FA-AA5C-4B51-B6B8-B19DB37BE9C2}" destId="{5A9BEC14-8F00-4818-B667-DC077ABDECD5}" srcOrd="0" destOrd="0" parTransId="{B8F54571-BE0B-4E74-B145-D3AC5BA20287}" sibTransId="{BD5818DA-18CF-4135-9D93-AA27BA839671}"/>
    <dgm:cxn modelId="{5BF1E095-66BB-4C99-8DBF-89A72EA39885}" type="presOf" srcId="{673B90FA-AA5C-4B51-B6B8-B19DB37BE9C2}" destId="{28256D5E-EF2F-468E-B412-41B7A57573B6}" srcOrd="0" destOrd="0" presId="urn:microsoft.com/office/officeart/2005/8/layout/vList2"/>
    <dgm:cxn modelId="{9AE3D4FB-7D5C-4362-A9AA-A363E8BF12E8}" type="presOf" srcId="{1FCCD5DC-2761-4D9D-B1D6-54531565026F}" destId="{DA638621-10AE-4032-866C-23D41190A5E7}" srcOrd="0" destOrd="0" presId="urn:microsoft.com/office/officeart/2005/8/layout/vList2"/>
    <dgm:cxn modelId="{09299547-C883-4931-9B12-487C796484D5}" srcId="{ACE1D5E5-6BBB-4836-9E98-EB836CED7054}" destId="{1FCCD5DC-2761-4D9D-B1D6-54531565026F}" srcOrd="2" destOrd="0" parTransId="{79DAC31E-C9BF-4E71-92B1-E354598A7A4E}" sibTransId="{E7686416-1B4A-4265-AAA2-90445C2CC580}"/>
    <dgm:cxn modelId="{1BFBB9BC-3924-45D9-B5EE-FA532574DEDC}" type="presOf" srcId="{ACE1D5E5-6BBB-4836-9E98-EB836CED7054}" destId="{A8928BA8-A6D5-44D3-87DB-208298ACA8E1}" srcOrd="0" destOrd="0" presId="urn:microsoft.com/office/officeart/2005/8/layout/vList2"/>
    <dgm:cxn modelId="{FF8E49CB-AD40-4208-8B5B-8E033F73870F}" type="presOf" srcId="{01D49A81-315E-450E-A2FC-FA81B8258246}" destId="{D98A90BF-B2C8-4157-AFAD-553394052B19}" srcOrd="0" destOrd="0" presId="urn:microsoft.com/office/officeart/2005/8/layout/vList2"/>
    <dgm:cxn modelId="{35ECA12B-2DD1-47DE-8082-D62E355BC2BB}" srcId="{ACE1D5E5-6BBB-4836-9E98-EB836CED7054}" destId="{4E33083A-3507-4754-A651-AC579E146717}" srcOrd="3" destOrd="0" parTransId="{8F7CE879-146C-4F49-BE6F-599B4A339EEA}" sibTransId="{CEA1DB13-F902-4FA3-8636-08403D754706}"/>
    <dgm:cxn modelId="{B48CACA0-287F-4ABD-A7E6-9301E04AF188}" srcId="{92444976-528A-4F60-B82B-96EDF2B4CCD9}" destId="{E21C3886-0E4A-428E-A4CD-DE7203B399E4}" srcOrd="1" destOrd="0" parTransId="{4F3F57E0-E0AE-4532-A195-B33FD46973FB}" sibTransId="{0DDCB666-A64E-4A4C-B84F-467EC8308ECF}"/>
    <dgm:cxn modelId="{A5FE8799-C7F1-4C8E-AB43-C84D532077B5}" srcId="{92444976-528A-4F60-B82B-96EDF2B4CCD9}" destId="{942EBD70-50DC-4C51-B5D6-B9A9BA693F3B}" srcOrd="0" destOrd="0" parTransId="{DAF99812-E5A7-4926-8B70-AE6FD0B66445}" sibTransId="{9DED1C98-97A3-45FE-8833-1776D4A01813}"/>
    <dgm:cxn modelId="{D3A89300-ABC9-4C0C-8E66-3353AAAB19D9}" srcId="{4E33083A-3507-4754-A651-AC579E146717}" destId="{21017381-3000-4DDC-BE54-9FC126F0BEE2}" srcOrd="1" destOrd="0" parTransId="{A73471BD-F6C4-4BC5-B1C0-1AD5E2BA071D}" sibTransId="{5F173E2E-9384-4334-865B-E870E0B18E1A}"/>
    <dgm:cxn modelId="{719B60B7-600A-487A-B896-74D0F418E39C}" srcId="{E6A3DFD6-827A-471C-889C-404C5CB2AB9E}" destId="{92444976-528A-4F60-B82B-96EDF2B4CCD9}" srcOrd="1" destOrd="0" parTransId="{EB070FAF-A1C5-4F8F-B677-EA3C1C79B787}" sibTransId="{87D87DE1-9D80-4022-B6B3-BD4C3ED6F9B6}"/>
    <dgm:cxn modelId="{1A10C5A8-DBD0-4826-A9E9-3D2CF43E7FBF}" srcId="{25799FBF-C361-4E6F-8D7D-C8CEB1799974}" destId="{04F14C8B-766C-4D8A-848A-55BBFE5370C0}" srcOrd="0" destOrd="0" parTransId="{3553C19F-9252-49FD-8789-D3E711C5528C}" sibTransId="{FE448557-93CA-429F-A485-11BC43F96014}"/>
    <dgm:cxn modelId="{1BFCFEDB-3DCC-4720-BB92-1034DDBC2990}" type="presOf" srcId="{1B3F7DC3-6D38-4A12-826F-91A7C30F75BE}" destId="{C74A46B2-9D8A-4C46-8FE8-9900759A67B6}" srcOrd="0" destOrd="1" presId="urn:microsoft.com/office/officeart/2005/8/layout/vList2"/>
    <dgm:cxn modelId="{D44E238C-2B01-4EF0-834A-671F8630244E}" type="presOf" srcId="{14AE1E5A-EEE5-4296-B299-364ADCFFCB3C}" destId="{C74A46B2-9D8A-4C46-8FE8-9900759A67B6}" srcOrd="0" destOrd="3" presId="urn:microsoft.com/office/officeart/2005/8/layout/vList2"/>
    <dgm:cxn modelId="{2E0713ED-2A5B-428A-8CC9-9C6E00CFF53A}" type="presOf" srcId="{99334BB6-AB37-4A1D-B56D-9B2D82FC940E}" destId="{5588F066-D117-47DD-9703-3139ECB9B7F8}" srcOrd="0" destOrd="0" presId="urn:microsoft.com/office/officeart/2005/8/layout/vList2"/>
    <dgm:cxn modelId="{FC2B5F6C-415B-41FF-8FC5-4D01CC944524}" srcId="{1FCCD5DC-2761-4D9D-B1D6-54531565026F}" destId="{99334BB6-AB37-4A1D-B56D-9B2D82FC940E}" srcOrd="0" destOrd="0" parTransId="{17C79994-9B9E-4925-8E3D-012171D2AC2A}" sibTransId="{1EA1AE13-DC02-4154-BBD7-AF4C2B066492}"/>
    <dgm:cxn modelId="{F0BF0E51-DBA6-4FBD-9E27-B2A69D670286}" type="presOf" srcId="{06A4AC11-BFBF-419D-8B7F-EC8D50A1A562}" destId="{C74A46B2-9D8A-4C46-8FE8-9900759A67B6}" srcOrd="0" destOrd="2" presId="urn:microsoft.com/office/officeart/2005/8/layout/vList2"/>
    <dgm:cxn modelId="{7FC87F75-4B46-4BB9-9D9B-3D2AC6A763CA}" srcId="{99334BB6-AB37-4A1D-B56D-9B2D82FC940E}" destId="{D99FE469-BC57-47BA-BD8C-52DC0ED76A0B}" srcOrd="0" destOrd="0" parTransId="{9BAFA155-F988-412A-B5AB-36596C308DE4}" sibTransId="{E3E3760B-9377-41DA-A471-CAF8DDAB0C8D}"/>
    <dgm:cxn modelId="{4D85B194-B72F-4FB7-B689-F8BE3C850295}" srcId="{ACE1D5E5-6BBB-4836-9E98-EB836CED7054}" destId="{E6A3DFD6-827A-471C-889C-404C5CB2AB9E}" srcOrd="0" destOrd="0" parTransId="{B0FD9949-5294-4206-80E7-245E60F28212}" sibTransId="{67C99A20-153F-4916-96FE-BD6CBA606E5E}"/>
    <dgm:cxn modelId="{1DC54854-8949-4A67-9534-3D4F6EF57010}" type="presOf" srcId="{5A9BEC14-8F00-4818-B667-DC077ABDECD5}" destId="{28256D5E-EF2F-468E-B412-41B7A57573B6}" srcOrd="0" destOrd="1" presId="urn:microsoft.com/office/officeart/2005/8/layout/vList2"/>
    <dgm:cxn modelId="{BA2EEF0E-8793-48AC-9B3C-F7907FB29777}" type="presOf" srcId="{4E33083A-3507-4754-A651-AC579E146717}" destId="{C941F6B8-7524-49A1-B800-767E137D6537}" srcOrd="0" destOrd="0" presId="urn:microsoft.com/office/officeart/2005/8/layout/vList2"/>
    <dgm:cxn modelId="{02F9274D-FFC2-4C7E-933D-967FCC4025A5}" srcId="{AF949668-96CF-411D-8556-AFF19203C223}" destId="{673B90FA-AA5C-4B51-B6B8-B19DB37BE9C2}" srcOrd="0" destOrd="0" parTransId="{2A179B97-E655-45D4-A459-0AE1075620EE}" sibTransId="{785CD6BA-E638-4349-9A94-0D360F0C1680}"/>
    <dgm:cxn modelId="{C53A880A-64AB-43AA-A1E0-594180C61411}" srcId="{1B3F7DC3-6D38-4A12-826F-91A7C30F75BE}" destId="{06A4AC11-BFBF-419D-8B7F-EC8D50A1A562}" srcOrd="0" destOrd="0" parTransId="{0FDA57E1-3819-45B8-A7A2-2101C5E5200B}" sibTransId="{8ACF9C4E-A27B-4FE7-B2CC-DD723ADC1529}"/>
    <dgm:cxn modelId="{BB95E0E4-0697-4FA5-8772-3300F130D011}" type="presOf" srcId="{93CD3819-BE07-4DD6-B2D0-8D9832DB433C}" destId="{442E4069-7904-4221-83CF-E66833338ACB}" srcOrd="0" destOrd="0" presId="urn:microsoft.com/office/officeart/2005/8/layout/vList2"/>
    <dgm:cxn modelId="{24F847DB-2867-487E-904E-A6CA80068255}" type="presOf" srcId="{942EBD70-50DC-4C51-B5D6-B9A9BA693F3B}" destId="{D98A90BF-B2C8-4157-AFAD-553394052B19}" srcOrd="0" destOrd="2" presId="urn:microsoft.com/office/officeart/2005/8/layout/vList2"/>
    <dgm:cxn modelId="{8D9B4D2B-279D-4797-8506-30987C18E3C6}" srcId="{ACE1D5E5-6BBB-4836-9E98-EB836CED7054}" destId="{AF949668-96CF-411D-8556-AFF19203C223}" srcOrd="4" destOrd="0" parTransId="{515AC63D-568E-49DF-A9B3-19CA0DDAECAC}" sibTransId="{4567A21B-9038-4A9B-A90D-20F771861135}"/>
    <dgm:cxn modelId="{82FE8E04-519D-4EED-8E02-816ACFD39777}" type="presOf" srcId="{21017381-3000-4DDC-BE54-9FC126F0BEE2}" destId="{075A2A96-2E4E-4B4E-B848-1A3C1A04C0D0}" srcOrd="0" destOrd="2" presId="urn:microsoft.com/office/officeart/2005/8/layout/vList2"/>
    <dgm:cxn modelId="{17C5CC0A-8B74-4E64-8662-E82149461E13}" type="presParOf" srcId="{A8928BA8-A6D5-44D3-87DB-208298ACA8E1}" destId="{676594F8-8368-4AB6-88D6-EA5164F4F036}" srcOrd="0" destOrd="0" presId="urn:microsoft.com/office/officeart/2005/8/layout/vList2"/>
    <dgm:cxn modelId="{50C35AF7-7A50-4B7A-B954-D4F701100D8E}" type="presParOf" srcId="{A8928BA8-A6D5-44D3-87DB-208298ACA8E1}" destId="{D98A90BF-B2C8-4157-AFAD-553394052B19}" srcOrd="1" destOrd="0" presId="urn:microsoft.com/office/officeart/2005/8/layout/vList2"/>
    <dgm:cxn modelId="{34A5822A-C974-4841-830C-DCACAE3C3CB8}" type="presParOf" srcId="{A8928BA8-A6D5-44D3-87DB-208298ACA8E1}" destId="{442E4069-7904-4221-83CF-E66833338ACB}" srcOrd="2" destOrd="0" presId="urn:microsoft.com/office/officeart/2005/8/layout/vList2"/>
    <dgm:cxn modelId="{EE3A8DFF-1A3B-4795-BE4D-948478B588E7}" type="presParOf" srcId="{A8928BA8-A6D5-44D3-87DB-208298ACA8E1}" destId="{C74A46B2-9D8A-4C46-8FE8-9900759A67B6}" srcOrd="3" destOrd="0" presId="urn:microsoft.com/office/officeart/2005/8/layout/vList2"/>
    <dgm:cxn modelId="{4B665859-988D-4AEA-AB4E-5D3F9BA09F0E}" type="presParOf" srcId="{A8928BA8-A6D5-44D3-87DB-208298ACA8E1}" destId="{DA638621-10AE-4032-866C-23D41190A5E7}" srcOrd="4" destOrd="0" presId="urn:microsoft.com/office/officeart/2005/8/layout/vList2"/>
    <dgm:cxn modelId="{4DF10494-4E89-4A2F-8329-91CFA15A62D0}" type="presParOf" srcId="{A8928BA8-A6D5-44D3-87DB-208298ACA8E1}" destId="{5588F066-D117-47DD-9703-3139ECB9B7F8}" srcOrd="5" destOrd="0" presId="urn:microsoft.com/office/officeart/2005/8/layout/vList2"/>
    <dgm:cxn modelId="{FABB654E-A8FB-4982-9D5B-20BD3858D6DE}" type="presParOf" srcId="{A8928BA8-A6D5-44D3-87DB-208298ACA8E1}" destId="{C941F6B8-7524-49A1-B800-767E137D6537}" srcOrd="6" destOrd="0" presId="urn:microsoft.com/office/officeart/2005/8/layout/vList2"/>
    <dgm:cxn modelId="{A68437E1-125B-44CD-8C2A-002E64D3C383}" type="presParOf" srcId="{A8928BA8-A6D5-44D3-87DB-208298ACA8E1}" destId="{075A2A96-2E4E-4B4E-B848-1A3C1A04C0D0}" srcOrd="7" destOrd="0" presId="urn:microsoft.com/office/officeart/2005/8/layout/vList2"/>
    <dgm:cxn modelId="{BED589BA-9FE1-4D3B-99EB-25CCD866F3A1}" type="presParOf" srcId="{A8928BA8-A6D5-44D3-87DB-208298ACA8E1}" destId="{45A7C0E4-51A4-4D6D-9D8B-640CB7866AB3}" srcOrd="8" destOrd="0" presId="urn:microsoft.com/office/officeart/2005/8/layout/vList2"/>
    <dgm:cxn modelId="{6CAA5161-2C48-4277-9412-90E3504C7E82}" type="presParOf" srcId="{A8928BA8-A6D5-44D3-87DB-208298ACA8E1}" destId="{28256D5E-EF2F-468E-B412-41B7A57573B6}" srcOrd="9"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6594F8-8368-4AB6-88D6-EA5164F4F036}">
      <dsp:nvSpPr>
        <dsp:cNvPr id="0" name=""/>
        <dsp:cNvSpPr/>
      </dsp:nvSpPr>
      <dsp:spPr>
        <a:xfrm>
          <a:off x="0" y="5770"/>
          <a:ext cx="5886449" cy="41516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1) Data Inventory and Respository Website</a:t>
          </a:r>
        </a:p>
      </dsp:txBody>
      <dsp:txXfrm>
        <a:off x="20266" y="26036"/>
        <a:ext cx="5845917" cy="374629"/>
      </dsp:txXfrm>
    </dsp:sp>
    <dsp:sp modelId="{D98A90BF-B2C8-4157-AFAD-553394052B19}">
      <dsp:nvSpPr>
        <dsp:cNvPr id="0" name=""/>
        <dsp:cNvSpPr/>
      </dsp:nvSpPr>
      <dsp:spPr>
        <a:xfrm>
          <a:off x="0" y="420931"/>
          <a:ext cx="5886449" cy="2203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89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Create or use an existing (FSUTMS on-line) website that has an inventory list of all data that is available and being used in modeling.</a:t>
          </a:r>
        </a:p>
        <a:p>
          <a:pPr marL="114300" lvl="1" indent="-114300" algn="l" defTabSz="533400">
            <a:lnSpc>
              <a:spcPct val="90000"/>
            </a:lnSpc>
            <a:spcBef>
              <a:spcPct val="0"/>
            </a:spcBef>
            <a:spcAft>
              <a:spcPct val="20000"/>
            </a:spcAft>
            <a:buChar char="••"/>
          </a:pPr>
          <a:r>
            <a:rPr lang="en-US" sz="1200" kern="1200"/>
            <a:t>We need to be able to share and post information about the data considered for purchasing. This will help us to gain feedback from the data committee and others interested in the data.</a:t>
          </a:r>
        </a:p>
        <a:p>
          <a:pPr marL="228600" lvl="2" indent="-114300" algn="l" defTabSz="533400">
            <a:lnSpc>
              <a:spcPct val="90000"/>
            </a:lnSpc>
            <a:spcBef>
              <a:spcPct val="0"/>
            </a:spcBef>
            <a:spcAft>
              <a:spcPct val="20000"/>
            </a:spcAft>
            <a:buChar char="••"/>
          </a:pPr>
          <a:r>
            <a:rPr lang="en-US" sz="1200" kern="1200"/>
            <a:t>It could be a list of past data purchases, data layout, coverage periods, purchase date, data holder contact email address, vendor name, and link to the vendor's website for further information.</a:t>
          </a:r>
        </a:p>
        <a:p>
          <a:pPr marL="228600" lvl="2" indent="-114300" algn="l" defTabSz="533400">
            <a:lnSpc>
              <a:spcPct val="90000"/>
            </a:lnSpc>
            <a:spcBef>
              <a:spcPct val="0"/>
            </a:spcBef>
            <a:spcAft>
              <a:spcPct val="20000"/>
            </a:spcAft>
            <a:buChar char="••"/>
          </a:pPr>
          <a:r>
            <a:rPr lang="en-US" sz="1200" kern="1200"/>
            <a:t>This could provide us with information about the data and who they should contact to acquire more information about the data. It could also help us to be much more informative and not miss the critical data element we need as part of a data purchasing negotiation, agreements with the vendor regarding data sharing, etc.</a:t>
          </a:r>
        </a:p>
      </dsp:txBody>
      <dsp:txXfrm>
        <a:off x="0" y="420931"/>
        <a:ext cx="5886449" cy="2203965"/>
      </dsp:txXfrm>
    </dsp:sp>
    <dsp:sp modelId="{442E4069-7904-4221-83CF-E66833338ACB}">
      <dsp:nvSpPr>
        <dsp:cNvPr id="0" name=""/>
        <dsp:cNvSpPr/>
      </dsp:nvSpPr>
      <dsp:spPr>
        <a:xfrm>
          <a:off x="0" y="2624897"/>
          <a:ext cx="5886449" cy="41516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2) Investigate Companies for Employment Data</a:t>
          </a:r>
        </a:p>
      </dsp:txBody>
      <dsp:txXfrm>
        <a:off x="20266" y="2645163"/>
        <a:ext cx="5845917" cy="374629"/>
      </dsp:txXfrm>
    </dsp:sp>
    <dsp:sp modelId="{C74A46B2-9D8A-4C46-8FE8-9900759A67B6}">
      <dsp:nvSpPr>
        <dsp:cNvPr id="0" name=""/>
        <dsp:cNvSpPr/>
      </dsp:nvSpPr>
      <dsp:spPr>
        <a:xfrm>
          <a:off x="0" y="3040058"/>
          <a:ext cx="5886449" cy="1285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89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Employment data is typically acquired every five years for LRTP updates.</a:t>
          </a:r>
        </a:p>
        <a:p>
          <a:pPr marL="114300" lvl="1" indent="-114300" algn="l" defTabSz="533400">
            <a:lnSpc>
              <a:spcPct val="90000"/>
            </a:lnSpc>
            <a:spcBef>
              <a:spcPct val="0"/>
            </a:spcBef>
            <a:spcAft>
              <a:spcPct val="20000"/>
            </a:spcAft>
            <a:buChar char="••"/>
          </a:pPr>
          <a:r>
            <a:rPr lang="en-US" sz="1200" kern="1200"/>
            <a:t>We need to determine how often FDOT should acquire InfoGroup data. </a:t>
          </a:r>
        </a:p>
        <a:p>
          <a:pPr marL="228600" lvl="2" indent="-114300" algn="l" defTabSz="533400">
            <a:lnSpc>
              <a:spcPct val="90000"/>
            </a:lnSpc>
            <a:spcBef>
              <a:spcPct val="0"/>
            </a:spcBef>
            <a:spcAft>
              <a:spcPct val="20000"/>
            </a:spcAft>
            <a:buChar char="••"/>
          </a:pPr>
          <a:r>
            <a:rPr lang="en-US" sz="1200" kern="1200"/>
            <a:t>In that, does it need to be purchased every year or is every five years a sufficient time period?</a:t>
          </a:r>
        </a:p>
        <a:p>
          <a:pPr marL="114300" lvl="1" indent="-114300" algn="l" defTabSz="533400">
            <a:lnSpc>
              <a:spcPct val="90000"/>
            </a:lnSpc>
            <a:spcBef>
              <a:spcPct val="0"/>
            </a:spcBef>
            <a:spcAft>
              <a:spcPct val="20000"/>
            </a:spcAft>
            <a:buChar char="••"/>
          </a:pPr>
          <a:r>
            <a:rPr lang="en-US" sz="1200" kern="1200"/>
            <a:t>It is also important to determine whether or not there are other data sources that provide the same data as InfoGroup at a different cost.</a:t>
          </a:r>
        </a:p>
      </dsp:txBody>
      <dsp:txXfrm>
        <a:off x="0" y="3040058"/>
        <a:ext cx="5886449" cy="1285592"/>
      </dsp:txXfrm>
    </dsp:sp>
    <dsp:sp modelId="{DA638621-10AE-4032-866C-23D41190A5E7}">
      <dsp:nvSpPr>
        <dsp:cNvPr id="0" name=""/>
        <dsp:cNvSpPr/>
      </dsp:nvSpPr>
      <dsp:spPr>
        <a:xfrm>
          <a:off x="0" y="4325650"/>
          <a:ext cx="5886449" cy="41516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3) Statewide File Structure Consistency</a:t>
          </a:r>
        </a:p>
      </dsp:txBody>
      <dsp:txXfrm>
        <a:off x="20266" y="4345916"/>
        <a:ext cx="5845917" cy="374629"/>
      </dsp:txXfrm>
    </dsp:sp>
    <dsp:sp modelId="{5588F066-D117-47DD-9703-3139ECB9B7F8}">
      <dsp:nvSpPr>
        <dsp:cNvPr id="0" name=""/>
        <dsp:cNvSpPr/>
      </dsp:nvSpPr>
      <dsp:spPr>
        <a:xfrm>
          <a:off x="0" y="4740811"/>
          <a:ext cx="5886449" cy="732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89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We need to revisit our file structure to make sure we have a consistent process across the state.</a:t>
          </a:r>
        </a:p>
        <a:p>
          <a:pPr marL="228600" lvl="2" indent="-114300" algn="l" defTabSz="533400">
            <a:lnSpc>
              <a:spcPct val="90000"/>
            </a:lnSpc>
            <a:spcBef>
              <a:spcPct val="0"/>
            </a:spcBef>
            <a:spcAft>
              <a:spcPct val="20000"/>
            </a:spcAft>
            <a:buChar char="••"/>
          </a:pPr>
          <a:r>
            <a:rPr lang="en-US" sz="1200" kern="1200"/>
            <a:t>Create a consistent nomenclature across files.</a:t>
          </a:r>
        </a:p>
      </dsp:txBody>
      <dsp:txXfrm>
        <a:off x="0" y="4740811"/>
        <a:ext cx="5886449" cy="732210"/>
      </dsp:txXfrm>
    </dsp:sp>
    <dsp:sp modelId="{C941F6B8-7524-49A1-B800-767E137D6537}">
      <dsp:nvSpPr>
        <dsp:cNvPr id="0" name=""/>
        <dsp:cNvSpPr/>
      </dsp:nvSpPr>
      <dsp:spPr>
        <a:xfrm>
          <a:off x="0" y="5473022"/>
          <a:ext cx="5886449" cy="41516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4) Smart Phone Data for Household Travel Surveys</a:t>
          </a:r>
        </a:p>
      </dsp:txBody>
      <dsp:txXfrm>
        <a:off x="20266" y="5493288"/>
        <a:ext cx="5845917" cy="374629"/>
      </dsp:txXfrm>
    </dsp:sp>
    <dsp:sp modelId="{075A2A96-2E4E-4B4E-B848-1A3C1A04C0D0}">
      <dsp:nvSpPr>
        <dsp:cNvPr id="0" name=""/>
        <dsp:cNvSpPr/>
      </dsp:nvSpPr>
      <dsp:spPr>
        <a:xfrm>
          <a:off x="0" y="5888183"/>
          <a:ext cx="5886449" cy="1085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89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There are concerns regarding how many older adults have smart phones.</a:t>
          </a:r>
        </a:p>
        <a:p>
          <a:pPr marL="228600" lvl="2" indent="-114300" algn="l" defTabSz="533400">
            <a:lnSpc>
              <a:spcPct val="90000"/>
            </a:lnSpc>
            <a:spcBef>
              <a:spcPct val="0"/>
            </a:spcBef>
            <a:spcAft>
              <a:spcPct val="20000"/>
            </a:spcAft>
            <a:buChar char="••"/>
          </a:pPr>
          <a:r>
            <a:rPr lang="en-US" sz="1200" kern="1200"/>
            <a:t>This poses the question of whether or not there needs to be a website to supplement the smart phone app.</a:t>
          </a:r>
        </a:p>
        <a:p>
          <a:pPr marL="114300" lvl="1" indent="-114300" algn="l" defTabSz="533400">
            <a:lnSpc>
              <a:spcPct val="90000"/>
            </a:lnSpc>
            <a:spcBef>
              <a:spcPct val="0"/>
            </a:spcBef>
            <a:spcAft>
              <a:spcPct val="20000"/>
            </a:spcAft>
            <a:buChar char="••"/>
          </a:pPr>
          <a:r>
            <a:rPr lang="en-US" sz="1200" kern="1200"/>
            <a:t>There are also concerns about the level of cell phone coverage in rural areas, which could make data collection difficult.</a:t>
          </a:r>
        </a:p>
      </dsp:txBody>
      <dsp:txXfrm>
        <a:off x="0" y="5888183"/>
        <a:ext cx="5886449" cy="1085700"/>
      </dsp:txXfrm>
    </dsp:sp>
    <dsp:sp modelId="{45A7C0E4-51A4-4D6D-9D8B-640CB7866AB3}">
      <dsp:nvSpPr>
        <dsp:cNvPr id="0" name=""/>
        <dsp:cNvSpPr/>
      </dsp:nvSpPr>
      <dsp:spPr>
        <a:xfrm>
          <a:off x="0" y="6973883"/>
          <a:ext cx="5886449" cy="41516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US" sz="1800" kern="1200"/>
            <a:t>5) Research Freight Data Sources</a:t>
          </a:r>
        </a:p>
      </dsp:txBody>
      <dsp:txXfrm>
        <a:off x="20266" y="6994149"/>
        <a:ext cx="5845917" cy="374629"/>
      </dsp:txXfrm>
    </dsp:sp>
    <dsp:sp modelId="{28256D5E-EF2F-468E-B412-41B7A57573B6}">
      <dsp:nvSpPr>
        <dsp:cNvPr id="0" name=""/>
        <dsp:cNvSpPr/>
      </dsp:nvSpPr>
      <dsp:spPr>
        <a:xfrm>
          <a:off x="0" y="7389045"/>
          <a:ext cx="5886449" cy="387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6895"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US" sz="1200" kern="1200"/>
            <a:t>There is a need to continue to research different sources for freight data.</a:t>
          </a:r>
        </a:p>
        <a:p>
          <a:pPr marL="228600" lvl="2" indent="-114300" algn="l" defTabSz="533400">
            <a:lnSpc>
              <a:spcPct val="90000"/>
            </a:lnSpc>
            <a:spcBef>
              <a:spcPct val="0"/>
            </a:spcBef>
            <a:spcAft>
              <a:spcPct val="20000"/>
            </a:spcAft>
            <a:buChar char="••"/>
          </a:pPr>
          <a:r>
            <a:rPr lang="en-US" sz="1200" kern="1200"/>
            <a:t>One item in particular is the need for light truck movement data.</a:t>
          </a:r>
        </a:p>
      </dsp:txBody>
      <dsp:txXfrm>
        <a:off x="0" y="7389045"/>
        <a:ext cx="5886449" cy="38710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Lupton, Heather</dc:creator>
  <cp:lastModifiedBy>Tabatabaee, Frank</cp:lastModifiedBy>
  <cp:revision>2</cp:revision>
  <dcterms:created xsi:type="dcterms:W3CDTF">2015-08-17T19:18:00Z</dcterms:created>
  <dcterms:modified xsi:type="dcterms:W3CDTF">2015-08-17T19:18:00Z</dcterms:modified>
</cp:coreProperties>
</file>