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6C" w:rsidRDefault="005F457D"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53663AB2" wp14:editId="13E6B19B">
                <wp:simplePos x="0" y="0"/>
                <wp:positionH relativeFrom="margin">
                  <wp:posOffset>-34925</wp:posOffset>
                </wp:positionH>
                <wp:positionV relativeFrom="margin">
                  <wp:posOffset>1509395</wp:posOffset>
                </wp:positionV>
                <wp:extent cx="5911850" cy="370840"/>
                <wp:effectExtent l="0" t="0" r="12700" b="1016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370840"/>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T</w:t>
                                </w:r>
                                <w:r w:rsidR="00F90EB6">
                                  <w:rPr>
                                    <w:rFonts w:ascii="Cambria" w:eastAsia="Times New Roman" w:hAnsi="Cambria" w:cs="Times New Roman"/>
                                    <w:color w:val="FFFFFF" w:themeColor="background1"/>
                                    <w:sz w:val="36"/>
                                    <w:szCs w:val="36"/>
                                  </w:rPr>
                                  <w:t>F Data Committee Survey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663AB2" id="Rectangle 197" o:spid="_x0000_s1026" style="position:absolute;margin-left:-2.75pt;margin-top:118.85pt;width:465.5pt;height:29.2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T</w:t>
                          </w:r>
                          <w:r w:rsidR="00F90EB6">
                            <w:rPr>
                              <w:rFonts w:ascii="Cambria" w:eastAsia="Times New Roman" w:hAnsi="Cambria" w:cs="Times New Roman"/>
                              <w:color w:val="FFFFFF" w:themeColor="background1"/>
                              <w:sz w:val="36"/>
                              <w:szCs w:val="36"/>
                            </w:rPr>
                            <w:t>F Data Committee Survey</w:t>
                          </w:r>
                        </w:p>
                      </w:sdtContent>
                    </w:sdt>
                  </w:txbxContent>
                </v:textbox>
                <w10:wrap type="square" anchorx="margin" anchory="margin"/>
              </v:rect>
            </w:pict>
          </mc:Fallback>
        </mc:AlternateContent>
      </w:r>
      <w:r w:rsidR="0026516C" w:rsidRPr="00850445">
        <w:rPr>
          <w:rFonts w:ascii="Cambria" w:hAnsi="Cambria"/>
          <w:b/>
          <w:noProof/>
          <w:color w:val="1F497D"/>
          <w:sz w:val="16"/>
          <w:szCs w:val="16"/>
        </w:rPr>
        <w:drawing>
          <wp:inline distT="0" distB="0" distL="0" distR="0" wp14:anchorId="7C51E038" wp14:editId="6C13B0C3">
            <wp:extent cx="1854835" cy="14235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7171" cy="1433054"/>
                    </a:xfrm>
                    <a:prstGeom prst="rect">
                      <a:avLst/>
                    </a:prstGeom>
                    <a:noFill/>
                    <a:ln>
                      <a:noFill/>
                    </a:ln>
                  </pic:spPr>
                </pic:pic>
              </a:graphicData>
            </a:graphic>
          </wp:inline>
        </w:drawing>
      </w:r>
    </w:p>
    <w:p w:rsidR="000F0ECC" w:rsidRDefault="000F0ECC" w:rsidP="00CC4BEF">
      <w:pPr>
        <w:pStyle w:val="NoSpacing"/>
      </w:pPr>
    </w:p>
    <w:p w:rsidR="000F0ECC" w:rsidRDefault="000F0ECC" w:rsidP="000319C0">
      <w:pPr>
        <w:pStyle w:val="NoSpacing"/>
        <w:rPr>
          <w:u w:val="single"/>
        </w:rPr>
      </w:pPr>
      <w:r w:rsidRPr="005D7399">
        <w:rPr>
          <w:b/>
        </w:rPr>
        <w:t>Survey due date:</w:t>
      </w:r>
      <w:r w:rsidRPr="00CC4BEF">
        <w:t xml:space="preserve">  </w:t>
      </w:r>
      <w:r w:rsidR="00F90EB6" w:rsidRPr="005F457D">
        <w:rPr>
          <w:b/>
        </w:rPr>
        <w:t>Wednesday</w:t>
      </w:r>
      <w:r w:rsidR="00184D18" w:rsidRPr="005F457D">
        <w:rPr>
          <w:b/>
        </w:rPr>
        <w:t xml:space="preserve">, </w:t>
      </w:r>
      <w:r w:rsidR="00F90EB6" w:rsidRPr="005D7399">
        <w:rPr>
          <w:b/>
          <w:color w:val="C00000"/>
          <w:u w:val="single"/>
        </w:rPr>
        <w:t>August</w:t>
      </w:r>
      <w:r w:rsidRPr="005D7399">
        <w:rPr>
          <w:b/>
          <w:color w:val="C00000"/>
          <w:u w:val="single"/>
        </w:rPr>
        <w:t xml:space="preserve"> 5</w:t>
      </w:r>
      <w:r w:rsidR="000163A5" w:rsidRPr="005D7399">
        <w:rPr>
          <w:b/>
          <w:color w:val="C00000"/>
          <w:u w:val="single"/>
        </w:rPr>
        <w:t>, 2015</w:t>
      </w:r>
    </w:p>
    <w:p w:rsidR="000F0ECC" w:rsidRPr="000F0ECC" w:rsidRDefault="000F0ECC" w:rsidP="000319C0">
      <w:pPr>
        <w:pStyle w:val="NoSpacing"/>
      </w:pPr>
    </w:p>
    <w:p w:rsidR="00F90EB6" w:rsidRPr="00907F64" w:rsidRDefault="00F90EB6" w:rsidP="000319C0">
      <w:pPr>
        <w:pStyle w:val="NoSpacing"/>
        <w:rPr>
          <w:b/>
        </w:rPr>
      </w:pPr>
      <w:r w:rsidRPr="00907F64">
        <w:rPr>
          <w:b/>
        </w:rPr>
        <w:t>To Data Committee Members:</w:t>
      </w:r>
    </w:p>
    <w:p w:rsidR="000F0ECC" w:rsidRPr="00F90EB6" w:rsidRDefault="000F0ECC" w:rsidP="000319C0">
      <w:pPr>
        <w:pStyle w:val="NoSpacing"/>
      </w:pPr>
      <w:bookmarkStart w:id="0" w:name="_GoBack"/>
      <w:bookmarkEnd w:id="0"/>
    </w:p>
    <w:p w:rsidR="005D7399" w:rsidRDefault="00F90EB6" w:rsidP="005D7399">
      <w:pPr>
        <w:pStyle w:val="NoSpacing"/>
        <w:jc w:val="both"/>
      </w:pPr>
      <w:r>
        <w:t xml:space="preserve">At the May 7, 2015 Model Task Force Meeting, direction from the Tri-Chairs was for each committee to develop a list of items in priority order to be presented at the December 2015 Model Task Force Meeting.  Pursuant to that direction, two Data Committee teleconferences were held on June 30 and July 21, 2015.  The five items listed below were the consensus of the Data Committee members on the two conference calls to be brought to the full Model Task Force for implementation in the next five to ten years. </w:t>
      </w:r>
    </w:p>
    <w:p w:rsidR="00F90EB6" w:rsidRDefault="00F90EB6" w:rsidP="005D7399">
      <w:pPr>
        <w:pStyle w:val="NoSpacing"/>
        <w:jc w:val="both"/>
      </w:pPr>
      <w:r>
        <w:t xml:space="preserve"> </w:t>
      </w:r>
    </w:p>
    <w:p w:rsidR="00F90EB6" w:rsidRDefault="00F90EB6" w:rsidP="005D7399">
      <w:pPr>
        <w:pStyle w:val="NoSpacing"/>
        <w:jc w:val="both"/>
      </w:pPr>
      <w:r>
        <w:t>The purpose of the August 12, 2015 Data Committee Teleconference call is to develop a consensus on the prioritized ranking.  In preparation for the August 12, 2015 Teleconference, please submit your rankings with 1 being the highest ranking and 5 being the lowest ranking to</w:t>
      </w:r>
      <w:r w:rsidR="000F0ECC">
        <w:t xml:space="preserve"> </w:t>
      </w:r>
      <w:r>
        <w:t xml:space="preserve">Frank </w:t>
      </w:r>
      <w:r w:rsidRPr="006F4B4F">
        <w:t>Tabatabaee</w:t>
      </w:r>
      <w:r>
        <w:t xml:space="preserve"> </w:t>
      </w:r>
      <w:hyperlink r:id="rId8" w:history="1">
        <w:r w:rsidRPr="00F20B76">
          <w:rPr>
            <w:rStyle w:val="Hyperlink"/>
          </w:rPr>
          <w:t>frank.tabatabaee@dot.state.fl.us</w:t>
        </w:r>
      </w:hyperlink>
      <w:r>
        <w:t xml:space="preserve">  by 5:00 p.m. eastern time on August 5, 2015.  The ranking results will be presented at the August 12, 2015 Data Committee Teleconference.</w:t>
      </w:r>
    </w:p>
    <w:p w:rsidR="005F457D" w:rsidRDefault="005F457D" w:rsidP="000319C0">
      <w:pPr>
        <w:pStyle w:val="NoSpacing"/>
      </w:pPr>
    </w:p>
    <w:tbl>
      <w:tblPr>
        <w:tblStyle w:val="TableGrid"/>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66"/>
        <w:gridCol w:w="6666"/>
      </w:tblGrid>
      <w:tr w:rsidR="00F90EB6" w:rsidTr="008F61FD">
        <w:tc>
          <w:tcPr>
            <w:tcW w:w="2520" w:type="dxa"/>
            <w:tcBorders>
              <w:top w:val="double" w:sz="4" w:space="0" w:color="auto"/>
              <w:bottom w:val="double" w:sz="4" w:space="0" w:color="auto"/>
              <w:right w:val="double" w:sz="4" w:space="0" w:color="auto"/>
            </w:tcBorders>
            <w:shd w:val="clear" w:color="auto" w:fill="D9D9D9" w:themeFill="background1" w:themeFillShade="D9"/>
            <w:vAlign w:val="center"/>
          </w:tcPr>
          <w:p w:rsidR="00F90EB6" w:rsidRPr="00384644" w:rsidRDefault="00F90EB6" w:rsidP="008F61FD">
            <w:pPr>
              <w:jc w:val="center"/>
              <w:rPr>
                <w:b/>
              </w:rPr>
            </w:pPr>
            <w:r w:rsidRPr="00384644">
              <w:rPr>
                <w:b/>
              </w:rPr>
              <w:t>Ranking (1 being highest   5 being lowest)</w:t>
            </w:r>
          </w:p>
        </w:tc>
        <w:tc>
          <w:tcPr>
            <w:tcW w:w="6858" w:type="dxa"/>
            <w:tcBorders>
              <w:top w:val="double" w:sz="4" w:space="0" w:color="auto"/>
              <w:left w:val="double" w:sz="4" w:space="0" w:color="auto"/>
              <w:bottom w:val="double" w:sz="4" w:space="0" w:color="auto"/>
            </w:tcBorders>
            <w:shd w:val="clear" w:color="auto" w:fill="D9D9D9" w:themeFill="background1" w:themeFillShade="D9"/>
            <w:vAlign w:val="center"/>
          </w:tcPr>
          <w:p w:rsidR="00F90EB6" w:rsidRPr="00384644" w:rsidRDefault="00F90EB6" w:rsidP="008F61FD">
            <w:pPr>
              <w:jc w:val="center"/>
              <w:rPr>
                <w:b/>
              </w:rPr>
            </w:pPr>
            <w:r w:rsidRPr="00384644">
              <w:rPr>
                <w:b/>
              </w:rPr>
              <w:t>Topic</w:t>
            </w:r>
          </w:p>
        </w:tc>
      </w:tr>
      <w:tr w:rsidR="00F90EB6" w:rsidTr="008F61FD">
        <w:tc>
          <w:tcPr>
            <w:tcW w:w="2520" w:type="dxa"/>
            <w:tcBorders>
              <w:top w:val="double" w:sz="4" w:space="0" w:color="auto"/>
            </w:tcBorders>
          </w:tcPr>
          <w:p w:rsidR="00F90EB6" w:rsidRDefault="00F90EB6" w:rsidP="008F61FD">
            <w:pPr>
              <w:jc w:val="center"/>
            </w:pPr>
          </w:p>
        </w:tc>
        <w:tc>
          <w:tcPr>
            <w:tcW w:w="6858" w:type="dxa"/>
            <w:tcBorders>
              <w:top w:val="double" w:sz="4" w:space="0" w:color="auto"/>
            </w:tcBorders>
          </w:tcPr>
          <w:p w:rsidR="00F90EB6" w:rsidRPr="008B1558" w:rsidRDefault="00F90EB6" w:rsidP="008F61FD">
            <w:pPr>
              <w:jc w:val="both"/>
            </w:pPr>
            <w:r w:rsidRPr="008B1558">
              <w:rPr>
                <w:rFonts w:cstheme="minorHAnsi"/>
              </w:rPr>
              <w:t xml:space="preserve">Standard </w:t>
            </w:r>
            <w:r>
              <w:rPr>
                <w:rFonts w:cstheme="minorHAnsi"/>
              </w:rPr>
              <w:t xml:space="preserve">Data Inventory and Repository </w:t>
            </w:r>
            <w:r w:rsidRPr="008B1558">
              <w:rPr>
                <w:rFonts w:cstheme="minorHAnsi"/>
              </w:rPr>
              <w:t>Web Site for Information Sharing</w:t>
            </w:r>
          </w:p>
        </w:tc>
      </w:tr>
      <w:tr w:rsidR="00F90EB6" w:rsidTr="008F61FD">
        <w:tc>
          <w:tcPr>
            <w:tcW w:w="2520" w:type="dxa"/>
          </w:tcPr>
          <w:p w:rsidR="00F90EB6" w:rsidRDefault="00F90EB6" w:rsidP="008F61FD">
            <w:pPr>
              <w:jc w:val="center"/>
            </w:pPr>
          </w:p>
        </w:tc>
        <w:tc>
          <w:tcPr>
            <w:tcW w:w="6858" w:type="dxa"/>
          </w:tcPr>
          <w:p w:rsidR="00F90EB6" w:rsidRPr="008B1558" w:rsidRDefault="00F90EB6" w:rsidP="008F61FD">
            <w:pPr>
              <w:jc w:val="both"/>
            </w:pPr>
            <w:r w:rsidRPr="008B1558">
              <w:rPr>
                <w:rFonts w:cstheme="minorHAnsi"/>
              </w:rPr>
              <w:t>Cell phone data use for Household Travel Surveys.  Concerns with age of participants, rural area participation, and coverage</w:t>
            </w:r>
          </w:p>
        </w:tc>
      </w:tr>
      <w:tr w:rsidR="00F90EB6" w:rsidTr="008F61FD">
        <w:tc>
          <w:tcPr>
            <w:tcW w:w="2520" w:type="dxa"/>
          </w:tcPr>
          <w:p w:rsidR="00F90EB6" w:rsidRDefault="00F90EB6" w:rsidP="008F61FD">
            <w:pPr>
              <w:jc w:val="center"/>
            </w:pPr>
          </w:p>
        </w:tc>
        <w:tc>
          <w:tcPr>
            <w:tcW w:w="6858" w:type="dxa"/>
          </w:tcPr>
          <w:p w:rsidR="00F90EB6" w:rsidRPr="008B1558" w:rsidRDefault="00F90EB6" w:rsidP="008F61FD">
            <w:pPr>
              <w:jc w:val="both"/>
            </w:pPr>
            <w:r w:rsidRPr="008B1558">
              <w:rPr>
                <w:rFonts w:cstheme="minorHAnsi"/>
              </w:rPr>
              <w:t>Investigate the different companies for Employment Data--eventually choose one. Every five years for base year. Census Year and 5</w:t>
            </w:r>
            <w:r w:rsidRPr="008B1558">
              <w:rPr>
                <w:rFonts w:cstheme="minorHAnsi"/>
                <w:vertAlign w:val="superscript"/>
              </w:rPr>
              <w:t>th</w:t>
            </w:r>
            <w:r w:rsidRPr="008B1558">
              <w:rPr>
                <w:rFonts w:cstheme="minorHAnsi"/>
              </w:rPr>
              <w:t xml:space="preserve"> year for LRTPs. Maybe another year in between instead of purchasing every year</w:t>
            </w:r>
          </w:p>
        </w:tc>
      </w:tr>
      <w:tr w:rsidR="00F90EB6" w:rsidTr="008F61FD">
        <w:tc>
          <w:tcPr>
            <w:tcW w:w="2520" w:type="dxa"/>
          </w:tcPr>
          <w:p w:rsidR="00F90EB6" w:rsidRDefault="00F90EB6" w:rsidP="008F61FD">
            <w:pPr>
              <w:jc w:val="center"/>
            </w:pPr>
          </w:p>
        </w:tc>
        <w:tc>
          <w:tcPr>
            <w:tcW w:w="6858" w:type="dxa"/>
          </w:tcPr>
          <w:p w:rsidR="00F90EB6" w:rsidRPr="008B1558" w:rsidRDefault="00F90EB6" w:rsidP="008F61FD">
            <w:pPr>
              <w:jc w:val="both"/>
            </w:pPr>
            <w:r w:rsidRPr="008B1558">
              <w:rPr>
                <w:rFonts w:cstheme="minorHAnsi"/>
              </w:rPr>
              <w:t>Continue to research different sources for Freight Data Continue to research different sources for Freight Data</w:t>
            </w:r>
          </w:p>
        </w:tc>
      </w:tr>
      <w:tr w:rsidR="00F90EB6" w:rsidTr="008F61FD">
        <w:tc>
          <w:tcPr>
            <w:tcW w:w="2520" w:type="dxa"/>
          </w:tcPr>
          <w:p w:rsidR="00F90EB6" w:rsidRDefault="00F90EB6" w:rsidP="008F61FD">
            <w:pPr>
              <w:jc w:val="center"/>
            </w:pPr>
          </w:p>
        </w:tc>
        <w:tc>
          <w:tcPr>
            <w:tcW w:w="6858" w:type="dxa"/>
          </w:tcPr>
          <w:p w:rsidR="00F90EB6" w:rsidRPr="008B1558" w:rsidRDefault="00F90EB6" w:rsidP="008F61FD">
            <w:pPr>
              <w:jc w:val="both"/>
            </w:pPr>
            <w:r w:rsidRPr="008B1558">
              <w:rPr>
                <w:rFonts w:cstheme="minorHAnsi"/>
              </w:rPr>
              <w:t>File Structure consistency throughout the State</w:t>
            </w:r>
          </w:p>
        </w:tc>
      </w:tr>
    </w:tbl>
    <w:p w:rsidR="00F90EB6" w:rsidRDefault="00F90EB6" w:rsidP="000319C0">
      <w:pPr>
        <w:pStyle w:val="NoSpacing"/>
      </w:pPr>
    </w:p>
    <w:p w:rsidR="00F90EB6" w:rsidRDefault="00F90EB6" w:rsidP="000319C0">
      <w:pPr>
        <w:pStyle w:val="NoSpacing"/>
      </w:pPr>
      <w:r>
        <w:t xml:space="preserve">Please contact me if you have any questions. My e-mail and telephone number are </w:t>
      </w:r>
      <w:hyperlink r:id="rId9" w:history="1">
        <w:r w:rsidRPr="00F20B76">
          <w:rPr>
            <w:rStyle w:val="Hyperlink"/>
          </w:rPr>
          <w:t>gary.kramer@wfrpc.org</w:t>
        </w:r>
      </w:hyperlink>
      <w:r>
        <w:t xml:space="preserve"> (850) 332-7976 Ext. 219.</w:t>
      </w:r>
    </w:p>
    <w:p w:rsidR="00907F64" w:rsidRDefault="00907F64" w:rsidP="00F90EB6">
      <w:pPr>
        <w:pStyle w:val="NoSpacing"/>
      </w:pPr>
    </w:p>
    <w:p w:rsidR="00F90EB6" w:rsidRDefault="00F90EB6" w:rsidP="00F90EB6">
      <w:pPr>
        <w:pStyle w:val="NoSpacing"/>
      </w:pPr>
      <w:r>
        <w:t>Sincerely,</w:t>
      </w:r>
    </w:p>
    <w:p w:rsidR="00F90EB6" w:rsidRPr="00127DA9" w:rsidRDefault="00F90EB6" w:rsidP="00F90EB6">
      <w:pPr>
        <w:pStyle w:val="NoSpacing"/>
        <w:rPr>
          <w:rFonts w:ascii="Times New Roman" w:hAnsi="Times New Roman"/>
          <w:sz w:val="24"/>
          <w:szCs w:val="24"/>
        </w:rPr>
      </w:pPr>
      <w:r w:rsidRPr="00127DA9">
        <w:rPr>
          <w:rFonts w:ascii="Harlow Solid Italic" w:hAnsi="Harlow Solid Italic"/>
          <w:sz w:val="20"/>
          <w:szCs w:val="20"/>
        </w:rPr>
        <w:t>Gary Kramer</w:t>
      </w:r>
    </w:p>
    <w:p w:rsidR="00CA5372" w:rsidRPr="00F90EB6" w:rsidRDefault="00F90EB6" w:rsidP="00F90EB6">
      <w:pPr>
        <w:pStyle w:val="NoSpacing"/>
      </w:pPr>
      <w:r>
        <w:t>Model Task Force Data Committee Chairman</w:t>
      </w:r>
    </w:p>
    <w:sectPr w:rsidR="00CA5372" w:rsidRPr="00F90EB6" w:rsidSect="00A54F2E">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5D7399">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5D7399"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D24334"/>
    <w:multiLevelType w:val="hybridMultilevel"/>
    <w:tmpl w:val="B3AC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8"/>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319C0"/>
    <w:rsid w:val="00070307"/>
    <w:rsid w:val="000B1C39"/>
    <w:rsid w:val="000F0ECC"/>
    <w:rsid w:val="00105E9C"/>
    <w:rsid w:val="00153CFE"/>
    <w:rsid w:val="001849A1"/>
    <w:rsid w:val="00184D18"/>
    <w:rsid w:val="00193D2C"/>
    <w:rsid w:val="002123DA"/>
    <w:rsid w:val="0026516C"/>
    <w:rsid w:val="003652E2"/>
    <w:rsid w:val="003A4DA1"/>
    <w:rsid w:val="003B4DE8"/>
    <w:rsid w:val="00404BCB"/>
    <w:rsid w:val="00415D27"/>
    <w:rsid w:val="004B120F"/>
    <w:rsid w:val="004D1447"/>
    <w:rsid w:val="00504E62"/>
    <w:rsid w:val="00544955"/>
    <w:rsid w:val="00557532"/>
    <w:rsid w:val="0056004A"/>
    <w:rsid w:val="00577F35"/>
    <w:rsid w:val="005A2D15"/>
    <w:rsid w:val="005D7399"/>
    <w:rsid w:val="005F457D"/>
    <w:rsid w:val="005F4B8B"/>
    <w:rsid w:val="007B5F28"/>
    <w:rsid w:val="00801708"/>
    <w:rsid w:val="00835361"/>
    <w:rsid w:val="00841FAE"/>
    <w:rsid w:val="00850445"/>
    <w:rsid w:val="0090240E"/>
    <w:rsid w:val="00907F64"/>
    <w:rsid w:val="00914FD6"/>
    <w:rsid w:val="009942EF"/>
    <w:rsid w:val="009C53B7"/>
    <w:rsid w:val="00A54F2E"/>
    <w:rsid w:val="00A8586C"/>
    <w:rsid w:val="00A94B6C"/>
    <w:rsid w:val="00AA4B1C"/>
    <w:rsid w:val="00B11024"/>
    <w:rsid w:val="00B33BA8"/>
    <w:rsid w:val="00B45A28"/>
    <w:rsid w:val="00B52DBB"/>
    <w:rsid w:val="00B66D59"/>
    <w:rsid w:val="00B96A67"/>
    <w:rsid w:val="00C31F77"/>
    <w:rsid w:val="00CA5372"/>
    <w:rsid w:val="00CC2DAB"/>
    <w:rsid w:val="00CC4BEF"/>
    <w:rsid w:val="00CD118A"/>
    <w:rsid w:val="00CD457F"/>
    <w:rsid w:val="00CE76B7"/>
    <w:rsid w:val="00E17442"/>
    <w:rsid w:val="00E34035"/>
    <w:rsid w:val="00E44344"/>
    <w:rsid w:val="00E53DCB"/>
    <w:rsid w:val="00E72820"/>
    <w:rsid w:val="00ED6B25"/>
    <w:rsid w:val="00F35842"/>
    <w:rsid w:val="00F64B16"/>
    <w:rsid w:val="00F67712"/>
    <w:rsid w:val="00F761C5"/>
    <w:rsid w:val="00F9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tabatabaee@dot.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ry.kramer@wfrp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FMTF Data Committee Meeting Minutes</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Data Committee Survey</dc:title>
  <dc:creator>pl931ft</dc:creator>
  <cp:lastModifiedBy>Tabatabaee, Frank</cp:lastModifiedBy>
  <cp:revision>40</cp:revision>
  <dcterms:created xsi:type="dcterms:W3CDTF">2015-07-01T18:31:00Z</dcterms:created>
  <dcterms:modified xsi:type="dcterms:W3CDTF">2015-07-29T13:19:00Z</dcterms:modified>
</cp:coreProperties>
</file>