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0C20" wp14:editId="6D2A24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Freight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C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Freight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04B42849" wp14:editId="0E7A3DFB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:rsidR="00477D73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Date</w:t>
      </w:r>
      <w:r w:rsidR="00477D73">
        <w:rPr>
          <w:rFonts w:ascii="Calibri" w:hAnsi="Calibri"/>
          <w:b/>
          <w:sz w:val="28"/>
        </w:rPr>
        <w:t xml:space="preserve">: </w:t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A6295D">
        <w:rPr>
          <w:rFonts w:ascii="Calibri" w:hAnsi="Calibri"/>
          <w:b/>
          <w:sz w:val="28"/>
        </w:rPr>
        <w:t>Wedne</w:t>
      </w:r>
      <w:r w:rsidR="00477D73">
        <w:rPr>
          <w:rFonts w:ascii="Calibri" w:hAnsi="Calibri"/>
          <w:b/>
          <w:sz w:val="28"/>
        </w:rPr>
        <w:t xml:space="preserve">sday, </w:t>
      </w:r>
      <w:r w:rsidR="0031564E">
        <w:rPr>
          <w:rFonts w:ascii="Calibri" w:hAnsi="Calibri"/>
          <w:b/>
          <w:sz w:val="28"/>
        </w:rPr>
        <w:t>January 24, 2018</w:t>
      </w:r>
    </w:p>
    <w:p w:rsidR="00477D73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Time: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31564E">
        <w:rPr>
          <w:rFonts w:ascii="Calibri" w:hAnsi="Calibri"/>
          <w:b/>
          <w:sz w:val="28"/>
        </w:rPr>
        <w:t>10:0</w:t>
      </w:r>
      <w:r w:rsidR="00A50749">
        <w:rPr>
          <w:rFonts w:ascii="Calibri" w:hAnsi="Calibri"/>
          <w:b/>
          <w:sz w:val="28"/>
        </w:rPr>
        <w:t>0</w:t>
      </w:r>
      <w:r w:rsidR="0031564E">
        <w:rPr>
          <w:rFonts w:ascii="Calibri" w:hAnsi="Calibri"/>
          <w:b/>
          <w:sz w:val="28"/>
        </w:rPr>
        <w:t xml:space="preserve"> A.M. – 11:0</w:t>
      </w:r>
      <w:r w:rsidR="008B4AE8">
        <w:rPr>
          <w:rFonts w:ascii="Calibri" w:hAnsi="Calibri"/>
          <w:b/>
          <w:sz w:val="28"/>
        </w:rPr>
        <w:t>0 A</w:t>
      </w:r>
      <w:r w:rsidR="00A50749">
        <w:rPr>
          <w:rFonts w:ascii="Calibri" w:hAnsi="Calibri"/>
          <w:b/>
          <w:sz w:val="28"/>
        </w:rPr>
        <w:t>.M.</w:t>
      </w:r>
      <w:r w:rsidR="000D4948" w:rsidRPr="00477D73">
        <w:rPr>
          <w:rFonts w:ascii="Calibri" w:hAnsi="Calibri"/>
          <w:b/>
          <w:sz w:val="28"/>
        </w:rPr>
        <w:t xml:space="preserve"> EST</w:t>
      </w:r>
    </w:p>
    <w:p w:rsidR="00A728C6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Where:</w:t>
      </w:r>
      <w:r>
        <w:rPr>
          <w:rFonts w:ascii="Calibri" w:hAnsi="Calibri"/>
          <w:b/>
          <w:sz w:val="28"/>
        </w:rPr>
        <w:tab/>
        <w:t>Web Conference</w:t>
      </w:r>
    </w:p>
    <w:p w:rsidR="005E77D6" w:rsidRPr="00A728C6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87485A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:rsidR="0087485A" w:rsidRPr="00D41246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:rsidR="0087485A" w:rsidRPr="00D41246" w:rsidRDefault="00956523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D41246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Ricky Fitzgerald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Thomas Hill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Jerry Scott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Pr="00D41246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:rsidR="00231E10" w:rsidRPr="00D41246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Christopher Simpron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1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Min-Tang Li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4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Jeremy Upchurch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4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Neil Lyn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6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Brian Hunter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7</w:t>
            </w:r>
          </w:p>
        </w:tc>
      </w:tr>
      <w:tr w:rsidR="00231E10" w:rsidTr="001E48BD">
        <w:trPr>
          <w:trHeight w:val="284"/>
        </w:trPr>
        <w:tc>
          <w:tcPr>
            <w:tcW w:w="2197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Andrew Tyrell</w:t>
            </w:r>
          </w:p>
        </w:tc>
        <w:tc>
          <w:tcPr>
            <w:tcW w:w="2803" w:type="pct"/>
          </w:tcPr>
          <w:p w:rsidR="00231E10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District 7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Bob Crawley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Heartland TPO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Denise Bunnewith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North Florida TPO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Xia Jin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Florida International University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Rodrigo Mesa-Arango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Florida Institute of Technology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Naveen Eluru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Florida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Seckin Ozkul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South Florida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Mike Doherty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AECOM</w:t>
            </w:r>
          </w:p>
        </w:tc>
      </w:tr>
      <w:tr w:rsidR="00D25CC4" w:rsidTr="001E48BD">
        <w:trPr>
          <w:trHeight w:val="284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SungRyong Han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Pr="00D41246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Heather Lupton</w:t>
            </w:r>
          </w:p>
        </w:tc>
        <w:tc>
          <w:tcPr>
            <w:tcW w:w="2803" w:type="pct"/>
          </w:tcPr>
          <w:p w:rsidR="00D25CC4" w:rsidRPr="00D41246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Pr="00D41246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Sheldon Harrison</w:t>
            </w:r>
          </w:p>
        </w:tc>
        <w:tc>
          <w:tcPr>
            <w:tcW w:w="2803" w:type="pct"/>
          </w:tcPr>
          <w:p w:rsidR="00D25CC4" w:rsidRPr="00D41246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Pr="00D41246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Krishnan Viswanathan</w:t>
            </w:r>
          </w:p>
        </w:tc>
        <w:tc>
          <w:tcPr>
            <w:tcW w:w="2803" w:type="pct"/>
          </w:tcPr>
          <w:p w:rsidR="00D25CC4" w:rsidRPr="00D41246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Jeanette Berk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Gannett Fleming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Makarand Gawade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 Jin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Kittelson &amp; Associates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Jongson Won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PTV Group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Zahra Pourabdollahi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RS&amp;H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 Palmer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RS&amp;H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Colin Smith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RSG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Rob Schiffer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Stantec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Jeremy Graham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Traf-O-Data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 Macmurphy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Traf-O-Data</w:t>
            </w: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Leigh Holt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</w:tr>
      <w:tr w:rsidR="00D25CC4" w:rsidTr="001E48BD">
        <w:trPr>
          <w:trHeight w:val="296"/>
        </w:trPr>
        <w:tc>
          <w:tcPr>
            <w:tcW w:w="2197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Shanshan Yang</w:t>
            </w:r>
          </w:p>
        </w:tc>
        <w:tc>
          <w:tcPr>
            <w:tcW w:w="2803" w:type="pct"/>
          </w:tcPr>
          <w:p w:rsidR="00D25CC4" w:rsidRDefault="00D25CC4" w:rsidP="00D25CC4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3106" w:rsidRDefault="003E3106" w:rsidP="003E3106">
      <w:pPr>
        <w:pStyle w:val="Heading2"/>
        <w:spacing w:before="0"/>
        <w:contextualSpacing/>
      </w:pPr>
      <w:bookmarkStart w:id="0" w:name="item-1-itn-status-for-modeling-software"/>
      <w:bookmarkEnd w:id="0"/>
    </w:p>
    <w:p w:rsidR="000B22AA" w:rsidRDefault="000B22AA" w:rsidP="003E3106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8"/>
        </w:rPr>
      </w:pPr>
      <w:r w:rsidRPr="001E48BD">
        <w:rPr>
          <w:rFonts w:ascii="Calibri" w:hAnsi="Calibri"/>
          <w:sz w:val="24"/>
        </w:rPr>
        <w:t xml:space="preserve">Item 1: </w:t>
      </w:r>
      <w:r w:rsidR="0031564E">
        <w:rPr>
          <w:rFonts w:ascii="Calibri" w:hAnsi="Calibri"/>
          <w:sz w:val="24"/>
        </w:rPr>
        <w:t>Transearch/FAF4 Data Fusion</w:t>
      </w:r>
    </w:p>
    <w:p w:rsidR="00FF3B13" w:rsidRDefault="00236F83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bookmarkStart w:id="1" w:name="item-2-fsutms-online-website-updates"/>
      <w:bookmarkEnd w:id="1"/>
      <w:r>
        <w:rPr>
          <w:rFonts w:ascii="Calibri" w:hAnsi="Calibri"/>
        </w:rPr>
        <w:t>Funded through the FDOT Research Office</w:t>
      </w:r>
      <w:r w:rsidR="00AD297E">
        <w:rPr>
          <w:rFonts w:ascii="Calibri" w:hAnsi="Calibri"/>
        </w:rPr>
        <w:t xml:space="preserve"> and conducted by Dr. Naveen Eluru at U</w:t>
      </w:r>
      <w:r w:rsidR="004710B3">
        <w:rPr>
          <w:rFonts w:ascii="Calibri" w:hAnsi="Calibri"/>
        </w:rPr>
        <w:t xml:space="preserve">niversity of </w:t>
      </w:r>
      <w:r w:rsidR="00AD297E">
        <w:rPr>
          <w:rFonts w:ascii="Calibri" w:hAnsi="Calibri"/>
        </w:rPr>
        <w:t>F</w:t>
      </w:r>
      <w:r w:rsidR="004710B3">
        <w:rPr>
          <w:rFonts w:ascii="Calibri" w:hAnsi="Calibri"/>
        </w:rPr>
        <w:t>lorida</w:t>
      </w:r>
      <w:r w:rsidR="00AD297E">
        <w:rPr>
          <w:rFonts w:ascii="Calibri" w:hAnsi="Calibri"/>
        </w:rPr>
        <w:t xml:space="preserve"> and Dr. Pinjari at U</w:t>
      </w:r>
      <w:r w:rsidR="004710B3">
        <w:rPr>
          <w:rFonts w:ascii="Calibri" w:hAnsi="Calibri"/>
        </w:rPr>
        <w:t xml:space="preserve">niversity of </w:t>
      </w:r>
      <w:r w:rsidR="00AD297E">
        <w:rPr>
          <w:rFonts w:ascii="Calibri" w:hAnsi="Calibri"/>
        </w:rPr>
        <w:t>S</w:t>
      </w:r>
      <w:r w:rsidR="004710B3">
        <w:rPr>
          <w:rFonts w:ascii="Calibri" w:hAnsi="Calibri"/>
        </w:rPr>
        <w:t xml:space="preserve">outh </w:t>
      </w:r>
      <w:r w:rsidR="00AD297E">
        <w:rPr>
          <w:rFonts w:ascii="Calibri" w:hAnsi="Calibri"/>
        </w:rPr>
        <w:t>F</w:t>
      </w:r>
      <w:r w:rsidR="004710B3">
        <w:rPr>
          <w:rFonts w:ascii="Calibri" w:hAnsi="Calibri"/>
        </w:rPr>
        <w:t>lorida</w:t>
      </w:r>
      <w:r w:rsidR="00AD297E">
        <w:rPr>
          <w:rFonts w:ascii="Calibri" w:hAnsi="Calibri"/>
        </w:rPr>
        <w:t>.</w:t>
      </w:r>
    </w:p>
    <w:p w:rsidR="00AD297E" w:rsidRPr="006F084B" w:rsidRDefault="00AD297E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 w:rsidRPr="006F084B">
        <w:rPr>
          <w:rFonts w:ascii="Calibri" w:hAnsi="Calibri"/>
        </w:rPr>
        <w:t>Project started January 2016 and slated to finish May 2018</w:t>
      </w:r>
      <w:r w:rsidR="009A1ED2" w:rsidRPr="006F084B">
        <w:rPr>
          <w:rFonts w:ascii="Calibri" w:hAnsi="Calibri"/>
        </w:rPr>
        <w:t>, Report can be eventually put on the FSUTMS Website</w:t>
      </w:r>
    </w:p>
    <w:p w:rsidR="00021ACF" w:rsidRPr="00021ACF" w:rsidRDefault="00AD297E" w:rsidP="00021ACF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Use</w:t>
      </w:r>
      <w:r w:rsidR="00021ACF">
        <w:rPr>
          <w:rFonts w:ascii="Calibri" w:hAnsi="Calibri"/>
        </w:rPr>
        <w:t>d</w:t>
      </w:r>
      <w:r>
        <w:rPr>
          <w:rFonts w:ascii="Calibri" w:hAnsi="Calibri"/>
        </w:rPr>
        <w:t xml:space="preserve"> </w:t>
      </w:r>
      <w:r w:rsidR="00021ACF">
        <w:rPr>
          <w:rFonts w:ascii="Calibri" w:hAnsi="Calibri"/>
        </w:rPr>
        <w:t>Weigh-in-Motion data in conjunction with the Florida Statewide Model, FAF, and Transearch data</w:t>
      </w:r>
      <w:r>
        <w:rPr>
          <w:rFonts w:ascii="Calibri" w:hAnsi="Calibri"/>
        </w:rPr>
        <w:t xml:space="preserve"> to determine the number of empty trucks traveling in the state of Florida.</w:t>
      </w:r>
    </w:p>
    <w:p w:rsidR="00891B52" w:rsidRDefault="00891B52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Currently working to analyze national and international truck movement based on FAF</w:t>
      </w:r>
      <w:r w:rsidR="00DA1B6C">
        <w:rPr>
          <w:rFonts w:ascii="Calibri" w:hAnsi="Calibri"/>
        </w:rPr>
        <w:t>4 data</w:t>
      </w:r>
      <w:r>
        <w:rPr>
          <w:rFonts w:ascii="Calibri" w:hAnsi="Calibri"/>
        </w:rPr>
        <w:t>.</w:t>
      </w:r>
    </w:p>
    <w:p w:rsidR="00051B47" w:rsidRDefault="00051B47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Would like to</w:t>
      </w:r>
      <w:r w:rsidR="0052350C">
        <w:rPr>
          <w:rFonts w:ascii="Calibri" w:hAnsi="Calibri"/>
        </w:rPr>
        <w:t xml:space="preserve"> be able</w:t>
      </w:r>
      <w:r>
        <w:rPr>
          <w:rFonts w:ascii="Calibri" w:hAnsi="Calibri"/>
        </w:rPr>
        <w:t xml:space="preserve"> do a technology transfer </w:t>
      </w:r>
      <w:r w:rsidR="0052350C">
        <w:rPr>
          <w:rFonts w:ascii="Calibri" w:hAnsi="Calibri"/>
        </w:rPr>
        <w:t>once</w:t>
      </w:r>
      <w:r>
        <w:rPr>
          <w:rFonts w:ascii="Calibri" w:hAnsi="Calibri"/>
        </w:rPr>
        <w:t xml:space="preserve"> the data received, but will be unable to post</w:t>
      </w:r>
      <w:r w:rsidR="0052350C">
        <w:rPr>
          <w:rFonts w:ascii="Calibri" w:hAnsi="Calibri"/>
        </w:rPr>
        <w:t xml:space="preserve"> it</w:t>
      </w:r>
      <w:r>
        <w:rPr>
          <w:rFonts w:ascii="Calibri" w:hAnsi="Calibri"/>
        </w:rPr>
        <w:t xml:space="preserve"> online</w:t>
      </w:r>
      <w:r w:rsidR="0052350C">
        <w:rPr>
          <w:rFonts w:ascii="Calibri" w:hAnsi="Calibri"/>
        </w:rPr>
        <w:t xml:space="preserve"> due to its large size</w:t>
      </w:r>
      <w:r>
        <w:rPr>
          <w:rFonts w:ascii="Calibri" w:hAnsi="Calibri"/>
        </w:rPr>
        <w:t>.</w:t>
      </w:r>
    </w:p>
    <w:p w:rsidR="00051B47" w:rsidRDefault="00051B47" w:rsidP="00051B47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Frank will deal with clients</w:t>
      </w:r>
      <w:r w:rsidR="00DA1B6C">
        <w:rPr>
          <w:rFonts w:ascii="Calibri" w:hAnsi="Calibri"/>
        </w:rPr>
        <w:t xml:space="preserve"> requesting the data</w:t>
      </w:r>
      <w:r>
        <w:rPr>
          <w:rFonts w:ascii="Calibri" w:hAnsi="Calibri"/>
        </w:rPr>
        <w:t xml:space="preserve"> on a one-on-one</w:t>
      </w:r>
      <w:r w:rsidR="00DA1B6C">
        <w:rPr>
          <w:rFonts w:ascii="Calibri" w:hAnsi="Calibri"/>
        </w:rPr>
        <w:t xml:space="preserve"> basis, but no guarantee that an online transfer</w:t>
      </w:r>
      <w:r>
        <w:rPr>
          <w:rFonts w:ascii="Calibri" w:hAnsi="Calibri"/>
        </w:rPr>
        <w:t xml:space="preserve"> will handle the size of the data.</w:t>
      </w:r>
    </w:p>
    <w:p w:rsidR="006703C5" w:rsidRPr="004A2817" w:rsidRDefault="00051B47" w:rsidP="004A2817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Would then request mailing of a USB with 30+</w:t>
      </w:r>
      <w:r w:rsidR="00D7629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gbs to be loaded and sent </w:t>
      </w:r>
      <w:r w:rsidR="0052350C">
        <w:rPr>
          <w:rFonts w:ascii="Calibri" w:hAnsi="Calibri"/>
        </w:rPr>
        <w:t xml:space="preserve">back </w:t>
      </w:r>
      <w:r>
        <w:rPr>
          <w:rFonts w:ascii="Calibri" w:hAnsi="Calibri"/>
        </w:rPr>
        <w:t>to the requester.</w:t>
      </w:r>
    </w:p>
    <w:p w:rsidR="0031564E" w:rsidRDefault="0031564E" w:rsidP="006703C5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31564E" w:rsidRDefault="0031564E" w:rsidP="006703C5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6703C5" w:rsidRPr="001E48BD" w:rsidRDefault="006703C5" w:rsidP="006703C5">
      <w:pPr>
        <w:pStyle w:val="Heading2"/>
        <w:spacing w:before="0"/>
        <w:contextualSpacing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Item 2</w:t>
      </w:r>
      <w:r w:rsidRPr="001E48BD">
        <w:rPr>
          <w:rFonts w:ascii="Calibri" w:hAnsi="Calibri"/>
          <w:sz w:val="24"/>
        </w:rPr>
        <w:t xml:space="preserve">: </w:t>
      </w:r>
      <w:r w:rsidR="0031564E">
        <w:rPr>
          <w:rFonts w:ascii="Calibri" w:hAnsi="Calibri"/>
          <w:sz w:val="24"/>
        </w:rPr>
        <w:t>FreightSIM, Economic Impact Analysis tools, and Training</w:t>
      </w:r>
    </w:p>
    <w:p w:rsidR="0020613D" w:rsidRDefault="0020613D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Funded by FDOT Research Office and conducted by Dr. Peng of U</w:t>
      </w:r>
      <w:r w:rsidR="00D76298">
        <w:rPr>
          <w:rFonts w:ascii="Calibri" w:hAnsi="Calibri"/>
        </w:rPr>
        <w:t xml:space="preserve">niversity of </w:t>
      </w:r>
      <w:r>
        <w:rPr>
          <w:rFonts w:ascii="Calibri" w:hAnsi="Calibri"/>
        </w:rPr>
        <w:t>F</w:t>
      </w:r>
      <w:r w:rsidR="00D76298">
        <w:rPr>
          <w:rFonts w:ascii="Calibri" w:hAnsi="Calibri"/>
        </w:rPr>
        <w:t>lorida</w:t>
      </w:r>
      <w:r w:rsidR="004A2817">
        <w:rPr>
          <w:rFonts w:ascii="Calibri" w:hAnsi="Calibri"/>
        </w:rPr>
        <w:t>.</w:t>
      </w:r>
    </w:p>
    <w:p w:rsidR="0020613D" w:rsidRDefault="0020613D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Project started in October 2016</w:t>
      </w:r>
      <w:r w:rsidR="004A2817">
        <w:rPr>
          <w:rFonts w:ascii="Calibri" w:hAnsi="Calibri"/>
        </w:rPr>
        <w:t>.</w:t>
      </w:r>
    </w:p>
    <w:p w:rsidR="0020613D" w:rsidRDefault="0020613D" w:rsidP="0031564E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Looking at freight traveling in and out of Florida based on VHT and VMT.</w:t>
      </w:r>
    </w:p>
    <w:p w:rsidR="004A2817" w:rsidRDefault="004A2817" w:rsidP="0020613D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The FreightSIM model currently shows the volume of freight moving in and out of the state by VHT and VMT</w:t>
      </w:r>
    </w:p>
    <w:p w:rsidR="0020613D" w:rsidRDefault="004A2817" w:rsidP="0020613D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For this study, c</w:t>
      </w:r>
      <w:r w:rsidR="0020613D">
        <w:rPr>
          <w:rFonts w:ascii="Calibri" w:hAnsi="Calibri"/>
        </w:rPr>
        <w:t>onverted to a dollar value by running FreightSIM model with build and no-build conditions</w:t>
      </w:r>
      <w:r>
        <w:rPr>
          <w:rFonts w:ascii="Calibri" w:hAnsi="Calibri"/>
        </w:rPr>
        <w:t>.</w:t>
      </w:r>
    </w:p>
    <w:p w:rsidR="0020613D" w:rsidRDefault="0020613D" w:rsidP="0020613D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Build scenario includes corri</w:t>
      </w:r>
      <w:r w:rsidR="004A2817">
        <w:rPr>
          <w:rFonts w:ascii="Calibri" w:hAnsi="Calibri"/>
        </w:rPr>
        <w:t>dor and port capacity increases, while no-build conditions remain the same.</w:t>
      </w:r>
    </w:p>
    <w:p w:rsidR="0020613D" w:rsidRDefault="0020613D" w:rsidP="0020613D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Purchased</w:t>
      </w:r>
      <w:r w:rsidR="00371030">
        <w:rPr>
          <w:rFonts w:ascii="Calibri" w:hAnsi="Calibri"/>
        </w:rPr>
        <w:t xml:space="preserve"> the</w:t>
      </w:r>
      <w:r w:rsidR="00AF132F">
        <w:rPr>
          <w:rFonts w:ascii="Calibri" w:hAnsi="Calibri"/>
        </w:rPr>
        <w:t xml:space="preserve"> Im</w:t>
      </w:r>
      <w:r>
        <w:rPr>
          <w:rFonts w:ascii="Calibri" w:hAnsi="Calibri"/>
        </w:rPr>
        <w:t>Plan</w:t>
      </w:r>
      <w:r w:rsidR="00371030">
        <w:rPr>
          <w:rFonts w:ascii="Calibri" w:hAnsi="Calibri"/>
        </w:rPr>
        <w:t xml:space="preserve"> model and conjoining data, which is</w:t>
      </w:r>
      <w:r>
        <w:rPr>
          <w:rFonts w:ascii="Calibri" w:hAnsi="Calibri"/>
        </w:rPr>
        <w:t xml:space="preserve"> proprietary software</w:t>
      </w:r>
    </w:p>
    <w:p w:rsidR="00371030" w:rsidRDefault="00371030" w:rsidP="00371030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Ran the executable model and tweaked it to tailor it to the needs of the state of Florida.</w:t>
      </w:r>
    </w:p>
    <w:p w:rsidR="00371030" w:rsidRDefault="00371030" w:rsidP="00371030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Converts vehicle hour savings into dollar values which tells us the impact of the trucking industry on our highway system.</w:t>
      </w:r>
    </w:p>
    <w:p w:rsidR="00371030" w:rsidRDefault="00371030" w:rsidP="00371030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Increased port capacity by 30% in build scenario</w:t>
      </w:r>
    </w:p>
    <w:p w:rsidR="00371030" w:rsidRDefault="00371030" w:rsidP="00371030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Contributed to vehicle hours saved.</w:t>
      </w:r>
    </w:p>
    <w:p w:rsidR="00A146AC" w:rsidRDefault="00A146AC" w:rsidP="00371030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Value of travel time was set to $23/hour</w:t>
      </w:r>
    </w:p>
    <w:p w:rsidR="00371030" w:rsidRDefault="00371030" w:rsidP="00371030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With this rate, significant annual savings were calculated for the </w:t>
      </w:r>
      <w:r w:rsidR="00C74A30">
        <w:rPr>
          <w:rFonts w:ascii="Calibri" w:hAnsi="Calibri"/>
        </w:rPr>
        <w:t>state of Florida</w:t>
      </w:r>
      <w:r w:rsidR="00F4790C">
        <w:rPr>
          <w:rFonts w:ascii="Calibri" w:hAnsi="Calibri"/>
        </w:rPr>
        <w:t xml:space="preserve"> and at the county level</w:t>
      </w:r>
      <w:r w:rsidR="00C74A30">
        <w:rPr>
          <w:rFonts w:ascii="Calibri" w:hAnsi="Calibri"/>
        </w:rPr>
        <w:t>.</w:t>
      </w:r>
    </w:p>
    <w:p w:rsidR="00A146AC" w:rsidRDefault="00A146AC" w:rsidP="0020613D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F</w:t>
      </w:r>
      <w:r w:rsidR="00F4790C">
        <w:rPr>
          <w:rFonts w:ascii="Calibri" w:hAnsi="Calibri"/>
        </w:rPr>
        <w:t xml:space="preserve">reight </w:t>
      </w:r>
      <w:r>
        <w:rPr>
          <w:rFonts w:ascii="Calibri" w:hAnsi="Calibri"/>
        </w:rPr>
        <w:t>T</w:t>
      </w:r>
      <w:r w:rsidR="00F4790C">
        <w:rPr>
          <w:rFonts w:ascii="Calibri" w:hAnsi="Calibri"/>
        </w:rPr>
        <w:t xml:space="preserve">ransportation </w:t>
      </w:r>
      <w:r>
        <w:rPr>
          <w:rFonts w:ascii="Calibri" w:hAnsi="Calibri"/>
        </w:rPr>
        <w:t>E</w:t>
      </w:r>
      <w:r w:rsidR="00F4790C">
        <w:rPr>
          <w:rFonts w:ascii="Calibri" w:hAnsi="Calibri"/>
        </w:rPr>
        <w:t xml:space="preserve">conomic </w:t>
      </w:r>
      <w:r>
        <w:rPr>
          <w:rFonts w:ascii="Calibri" w:hAnsi="Calibri"/>
        </w:rPr>
        <w:t>I</w:t>
      </w:r>
      <w:r w:rsidR="00F4790C">
        <w:rPr>
          <w:rFonts w:ascii="Calibri" w:hAnsi="Calibri"/>
        </w:rPr>
        <w:t xml:space="preserve">mpact </w:t>
      </w:r>
      <w:r>
        <w:rPr>
          <w:rFonts w:ascii="Calibri" w:hAnsi="Calibri"/>
        </w:rPr>
        <w:t>K</w:t>
      </w:r>
      <w:r w:rsidR="00F4790C">
        <w:rPr>
          <w:rFonts w:ascii="Calibri" w:hAnsi="Calibri"/>
        </w:rPr>
        <w:t>it</w:t>
      </w:r>
      <w:r w:rsidR="00C74A30">
        <w:rPr>
          <w:rFonts w:ascii="Calibri" w:hAnsi="Calibri"/>
        </w:rPr>
        <w:t xml:space="preserve"> (FTEIK)</w:t>
      </w:r>
      <w:r w:rsidR="00F4790C">
        <w:rPr>
          <w:rFonts w:ascii="Calibri" w:hAnsi="Calibri"/>
        </w:rPr>
        <w:t xml:space="preserve"> is the product of this project.</w:t>
      </w:r>
    </w:p>
    <w:p w:rsidR="00A146AC" w:rsidRDefault="00A146AC" w:rsidP="00A146AC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Desktop application used to conduct this analysis</w:t>
      </w:r>
    </w:p>
    <w:p w:rsidR="009C2104" w:rsidRDefault="009C2104" w:rsidP="00A146AC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Considering making training for this tool part of the annual training program.</w:t>
      </w:r>
    </w:p>
    <w:p w:rsidR="00F94B42" w:rsidRDefault="00F94B42" w:rsidP="00A146AC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Will poll for interest in training.</w:t>
      </w:r>
    </w:p>
    <w:p w:rsidR="00F94B42" w:rsidRDefault="00F94B42" w:rsidP="00F94B42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Would like to develop a webinar.</w:t>
      </w:r>
    </w:p>
    <w:p w:rsidR="00F4790C" w:rsidRPr="00F4790C" w:rsidRDefault="00F94B42" w:rsidP="00F4790C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If webinar is developed, it would be helpful to post the webinar on FSUTMS online, as well as some tutorials.</w:t>
      </w:r>
    </w:p>
    <w:p w:rsidR="0099370F" w:rsidRDefault="0099370F" w:rsidP="000D15F3">
      <w:pPr>
        <w:spacing w:after="0"/>
      </w:pPr>
    </w:p>
    <w:p w:rsidR="00F4790C" w:rsidRPr="00F4790C" w:rsidRDefault="00F4790C" w:rsidP="00F4790C">
      <w:pPr>
        <w:pStyle w:val="Compact"/>
        <w:spacing w:before="0" w:after="0"/>
        <w:contextualSpacing/>
        <w:rPr>
          <w:rFonts w:ascii="Calibri" w:hAnsi="Calibri"/>
        </w:rPr>
      </w:pPr>
      <w:r w:rsidRPr="00F4790C">
        <w:rPr>
          <w:rFonts w:ascii="Calibri" w:hAnsi="Calibri"/>
          <w:b/>
          <w:u w:val="single"/>
        </w:rPr>
        <w:t>Action Item:</w:t>
      </w:r>
    </w:p>
    <w:p w:rsidR="00F4790C" w:rsidRPr="00F4790C" w:rsidRDefault="00F4790C" w:rsidP="00F4790C">
      <w:pPr>
        <w:pStyle w:val="ListParagraph"/>
        <w:numPr>
          <w:ilvl w:val="0"/>
          <w:numId w:val="28"/>
        </w:numPr>
        <w:spacing w:after="0"/>
        <w:rPr>
          <w:rFonts w:ascii="Calibri" w:hAnsi="Calibri"/>
          <w:b/>
        </w:rPr>
      </w:pPr>
      <w:r w:rsidRPr="00F4790C">
        <w:rPr>
          <w:rFonts w:ascii="Calibri" w:hAnsi="Calibri"/>
          <w:b/>
        </w:rPr>
        <w:t>Central Office to poll the Freight Committee regarding interest in the inclusion of the FTEIK tool in the annual training program.</w:t>
      </w:r>
    </w:p>
    <w:p w:rsidR="00F4790C" w:rsidRPr="00F4790C" w:rsidRDefault="00F4790C" w:rsidP="00F4790C">
      <w:pPr>
        <w:spacing w:after="0"/>
        <w:rPr>
          <w:b/>
        </w:rPr>
      </w:pPr>
    </w:p>
    <w:p w:rsidR="00F94B42" w:rsidRDefault="00F94B42" w:rsidP="000D15F3">
      <w:pPr>
        <w:spacing w:after="0"/>
      </w:pPr>
    </w:p>
    <w:p w:rsidR="006703C5" w:rsidRPr="001E48BD" w:rsidRDefault="006703C5" w:rsidP="000D15F3">
      <w:pPr>
        <w:pStyle w:val="Heading2"/>
        <w:spacing w:before="0"/>
        <w:contextualSpacing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Item 3</w:t>
      </w:r>
      <w:r w:rsidRPr="001E48BD">
        <w:rPr>
          <w:rFonts w:ascii="Calibri" w:hAnsi="Calibri"/>
          <w:sz w:val="24"/>
        </w:rPr>
        <w:t xml:space="preserve">: </w:t>
      </w:r>
      <w:r w:rsidR="0031564E">
        <w:rPr>
          <w:rFonts w:ascii="Calibri" w:hAnsi="Calibri"/>
          <w:sz w:val="24"/>
        </w:rPr>
        <w:t>Value of Reliability Freight &amp; Implementation</w:t>
      </w:r>
    </w:p>
    <w:p w:rsidR="006703C5" w:rsidRDefault="00A63BA8" w:rsidP="000D15F3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 w:rsidRPr="00A63BA8">
        <w:rPr>
          <w:rFonts w:ascii="Calibri" w:hAnsi="Calibri"/>
        </w:rPr>
        <w:t>Conducted by</w:t>
      </w:r>
      <w:r>
        <w:rPr>
          <w:rFonts w:ascii="Calibri" w:hAnsi="Calibri"/>
        </w:rPr>
        <w:t xml:space="preserve"> Dr. Xia Jin with FIU</w:t>
      </w:r>
      <w:r w:rsidR="009538E7">
        <w:rPr>
          <w:rFonts w:ascii="Calibri" w:hAnsi="Calibri"/>
        </w:rPr>
        <w:t>.</w:t>
      </w:r>
    </w:p>
    <w:p w:rsidR="000C2EFF" w:rsidRDefault="00933D09" w:rsidP="000D15F3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Project Objectives</w:t>
      </w:r>
    </w:p>
    <w:p w:rsidR="00933D09" w:rsidRDefault="00933D09" w:rsidP="00933D09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Conduct a stated preference survey to collect choice behavioral information from the users (shippers, carriers, and forwarders).</w:t>
      </w:r>
    </w:p>
    <w:p w:rsidR="00933D09" w:rsidRDefault="00933D09" w:rsidP="00933D09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Estimate value of reliability (VOR) and value of time (VOT)</w:t>
      </w:r>
      <w:r w:rsidR="00125457">
        <w:rPr>
          <w:rFonts w:ascii="Calibri" w:hAnsi="Calibri"/>
        </w:rPr>
        <w:t xml:space="preserve"> with special attention </w:t>
      </w:r>
      <w:r>
        <w:rPr>
          <w:rFonts w:ascii="Calibri" w:hAnsi="Calibri"/>
        </w:rPr>
        <w:t>on user heterogeneity.</w:t>
      </w:r>
    </w:p>
    <w:p w:rsidR="000D61E8" w:rsidRDefault="000D61E8" w:rsidP="000D61E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Survey Design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11 commodity types</w:t>
      </w:r>
      <w:r w:rsidR="00125457">
        <w:rPr>
          <w:rFonts w:ascii="Calibri" w:hAnsi="Calibri"/>
        </w:rPr>
        <w:t>.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User types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Carrier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Shippers with and without transportation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3PL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Shipping distance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Less than 50 miles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50 to 300 miles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Greater than 300 miles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Shipment duration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0 to 8 hours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8 to 24 hours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1 to 3 or more days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Truck size and trucking types</w:t>
      </w:r>
    </w:p>
    <w:p w:rsidR="000D61E8" w:rsidRDefault="000D61E8" w:rsidP="000D61E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Survey Implementation</w:t>
      </w:r>
    </w:p>
    <w:p w:rsidR="000D61E8" w:rsidRDefault="000D61E8" w:rsidP="000D61E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Survey Results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Survey period: February to May 2016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User groups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Carrier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Shippers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3PL/Forwarders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Total participants</w:t>
      </w:r>
    </w:p>
    <w:p w:rsidR="000D61E8" w:rsidRDefault="000D61E8" w:rsidP="000D61E8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159 (1,157 responses)</w:t>
      </w:r>
    </w:p>
    <w:p w:rsidR="000D61E8" w:rsidRDefault="000D61E8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Mostly road users</w:t>
      </w:r>
      <w:r w:rsidR="00125457">
        <w:rPr>
          <w:rFonts w:ascii="Calibri" w:hAnsi="Calibri"/>
        </w:rPr>
        <w:t>.</w:t>
      </w:r>
    </w:p>
    <w:p w:rsidR="00DE7D00" w:rsidRDefault="00DE7D00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Agriculture and Food Products make up almost 50%</w:t>
      </w:r>
      <w:r w:rsidR="00125457">
        <w:rPr>
          <w:rFonts w:ascii="Calibri" w:hAnsi="Calibri"/>
        </w:rPr>
        <w:t>.</w:t>
      </w:r>
    </w:p>
    <w:p w:rsidR="00DE7D00" w:rsidRDefault="00DE7D00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Mostly longer distances (greater than 300 miles)</w:t>
      </w:r>
      <w:r w:rsidR="00125457">
        <w:rPr>
          <w:rFonts w:ascii="Calibri" w:hAnsi="Calibri"/>
        </w:rPr>
        <w:t>.</w:t>
      </w:r>
    </w:p>
    <w:p w:rsidR="00DE7D00" w:rsidRDefault="00DE7D00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Mostly a duration of 8 to 24 hours for Carriers and Shippers without transportation.</w:t>
      </w:r>
    </w:p>
    <w:p w:rsidR="00DE7D00" w:rsidRDefault="00DE7D00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Mostly heavy trucks and full trucking load</w:t>
      </w:r>
      <w:r w:rsidR="00125457">
        <w:rPr>
          <w:rFonts w:ascii="Calibri" w:hAnsi="Calibri"/>
        </w:rPr>
        <w:t>.</w:t>
      </w:r>
    </w:p>
    <w:p w:rsidR="00DE7D00" w:rsidRDefault="00DE7D00" w:rsidP="000D61E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Most opined no provision of monetary penalty for late delivery</w:t>
      </w:r>
      <w:r w:rsidR="00125457">
        <w:rPr>
          <w:rFonts w:ascii="Calibri" w:hAnsi="Calibri"/>
        </w:rPr>
        <w:t>.</w:t>
      </w:r>
    </w:p>
    <w:p w:rsidR="00DE7D00" w:rsidRDefault="00E76529" w:rsidP="00E76529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Implementation Recommendation</w:t>
      </w:r>
    </w:p>
    <w:p w:rsidR="00E76529" w:rsidRDefault="00E76529" w:rsidP="00E76529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Benefit-cost analysis (BCA)</w:t>
      </w:r>
    </w:p>
    <w:p w:rsidR="00B557C4" w:rsidRDefault="00B557C4" w:rsidP="00B557C4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Limitations of current BCA</w:t>
      </w:r>
    </w:p>
    <w:p w:rsidR="00B557C4" w:rsidRDefault="00B557C4" w:rsidP="00B557C4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No consideration of VOR values</w:t>
      </w:r>
      <w:r w:rsidR="00125457">
        <w:rPr>
          <w:rFonts w:ascii="Calibri" w:hAnsi="Calibri"/>
        </w:rPr>
        <w:t>.</w:t>
      </w:r>
    </w:p>
    <w:p w:rsidR="00B557C4" w:rsidRDefault="00B557C4" w:rsidP="00B557C4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Consideration of only driver wages $20.23/hour</w:t>
      </w:r>
      <w:r w:rsidR="00125457">
        <w:rPr>
          <w:rFonts w:ascii="Calibri" w:hAnsi="Calibri"/>
        </w:rPr>
        <w:t>.</w:t>
      </w:r>
    </w:p>
    <w:p w:rsidR="00B557C4" w:rsidRDefault="00B557C4" w:rsidP="00B557C4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Other components of supply-chain costs missing</w:t>
      </w:r>
      <w:r w:rsidR="00125457">
        <w:rPr>
          <w:rFonts w:ascii="Calibri" w:hAnsi="Calibri"/>
        </w:rPr>
        <w:t>.</w:t>
      </w:r>
    </w:p>
    <w:p w:rsidR="00B557C4" w:rsidRDefault="00B557C4" w:rsidP="00B557C4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The study suggests that VOT and VOR vary substantially among user groups, commodity types, and different shipment characteristics (weight, shipping distance, etc.)</w:t>
      </w:r>
      <w:r w:rsidR="00125457">
        <w:rPr>
          <w:rFonts w:ascii="Calibri" w:hAnsi="Calibri"/>
        </w:rPr>
        <w:t>.</w:t>
      </w:r>
    </w:p>
    <w:p w:rsidR="009A762C" w:rsidRDefault="009A762C" w:rsidP="00B557C4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Incorporation</w:t>
      </w:r>
    </w:p>
    <w:p w:rsidR="009A762C" w:rsidRDefault="009A762C" w:rsidP="009A762C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Two major potential areas</w:t>
      </w:r>
    </w:p>
    <w:p w:rsidR="009A762C" w:rsidRDefault="009A762C" w:rsidP="009A762C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Incorporating VOR in the BCA for the project evaluation</w:t>
      </w:r>
      <w:r w:rsidR="00125457">
        <w:rPr>
          <w:rFonts w:ascii="Calibri" w:hAnsi="Calibri"/>
        </w:rPr>
        <w:t>.</w:t>
      </w:r>
    </w:p>
    <w:p w:rsidR="009A762C" w:rsidRPr="009A762C" w:rsidRDefault="009A762C" w:rsidP="009A762C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Accommodating the effect of unreliability into freight travel demand models</w:t>
      </w:r>
      <w:r w:rsidR="00125457">
        <w:rPr>
          <w:rFonts w:ascii="Calibri" w:hAnsi="Calibri"/>
        </w:rPr>
        <w:t>.</w:t>
      </w:r>
    </w:p>
    <w:p w:rsidR="0031564E" w:rsidRDefault="0031564E" w:rsidP="006703C5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31564E" w:rsidRDefault="0031564E" w:rsidP="006703C5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31564E" w:rsidRPr="001E48BD" w:rsidRDefault="0031564E" w:rsidP="0031564E">
      <w:pPr>
        <w:pStyle w:val="Heading2"/>
        <w:spacing w:before="0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Item 4</w:t>
      </w:r>
      <w:r w:rsidRPr="001E48BD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FreightSIM Training Sessions &amp; Material</w:t>
      </w:r>
    </w:p>
    <w:p w:rsidR="00125457" w:rsidRPr="00125457" w:rsidRDefault="00125457" w:rsidP="0031564E">
      <w:pPr>
        <w:pStyle w:val="BodyText"/>
        <w:numPr>
          <w:ilvl w:val="0"/>
          <w:numId w:val="25"/>
        </w:numPr>
        <w:spacing w:before="0" w:after="0"/>
        <w:rPr>
          <w:rFonts w:ascii="Calibri" w:hAnsi="Calibri"/>
        </w:rPr>
      </w:pPr>
      <w:r w:rsidRPr="00125457">
        <w:rPr>
          <w:rFonts w:ascii="Calibri" w:hAnsi="Calibri"/>
        </w:rPr>
        <w:t>Need to move forward with FreightSIM and have an active plan that would like to roll out, but a conflict has been presented to the process.</w:t>
      </w:r>
    </w:p>
    <w:p w:rsidR="0031564E" w:rsidRPr="00F8289F" w:rsidRDefault="00F8289F" w:rsidP="00125457">
      <w:pPr>
        <w:pStyle w:val="BodyText"/>
        <w:numPr>
          <w:ilvl w:val="1"/>
          <w:numId w:val="25"/>
        </w:numPr>
        <w:spacing w:before="0" w:after="0"/>
      </w:pPr>
      <w:r>
        <w:rPr>
          <w:rFonts w:ascii="Calibri" w:hAnsi="Calibri"/>
        </w:rPr>
        <w:t>Went through a software selection through ITN, which was challenged</w:t>
      </w:r>
      <w:r w:rsidR="00125457">
        <w:rPr>
          <w:rFonts w:ascii="Calibri" w:hAnsi="Calibri"/>
        </w:rPr>
        <w:t>.</w:t>
      </w:r>
    </w:p>
    <w:p w:rsidR="00F8289F" w:rsidRPr="00F8289F" w:rsidRDefault="00F8289F" w:rsidP="00125457">
      <w:pPr>
        <w:pStyle w:val="BodyText"/>
        <w:numPr>
          <w:ilvl w:val="2"/>
          <w:numId w:val="25"/>
        </w:numPr>
        <w:spacing w:before="0" w:after="0"/>
      </w:pPr>
      <w:r>
        <w:rPr>
          <w:rFonts w:ascii="Calibri" w:hAnsi="Calibri"/>
        </w:rPr>
        <w:t>Redid the selection process with an RFP</w:t>
      </w:r>
      <w:r w:rsidR="00125457">
        <w:rPr>
          <w:rFonts w:ascii="Calibri" w:hAnsi="Calibri"/>
        </w:rPr>
        <w:t xml:space="preserve"> and made the selection of PTV</w:t>
      </w:r>
      <w:r>
        <w:rPr>
          <w:rFonts w:ascii="Calibri" w:hAnsi="Calibri"/>
        </w:rPr>
        <w:t>, which was challenged again</w:t>
      </w:r>
      <w:r w:rsidR="00125457">
        <w:rPr>
          <w:rFonts w:ascii="Calibri" w:hAnsi="Calibri"/>
        </w:rPr>
        <w:t>.</w:t>
      </w:r>
    </w:p>
    <w:p w:rsidR="00F8289F" w:rsidRPr="00F8289F" w:rsidRDefault="00F8289F" w:rsidP="00125457">
      <w:pPr>
        <w:pStyle w:val="BodyText"/>
        <w:numPr>
          <w:ilvl w:val="2"/>
          <w:numId w:val="25"/>
        </w:numPr>
        <w:spacing w:before="0" w:after="0"/>
      </w:pPr>
      <w:r>
        <w:rPr>
          <w:rFonts w:ascii="Calibri" w:hAnsi="Calibri"/>
        </w:rPr>
        <w:t>Currently awaiting legal resolution before plans can truly be made due to the heavy reliance on software in the training process.</w:t>
      </w:r>
    </w:p>
    <w:p w:rsidR="006F084B" w:rsidRDefault="00125457" w:rsidP="00125457">
      <w:pPr>
        <w:pStyle w:val="BodyText"/>
        <w:numPr>
          <w:ilvl w:val="2"/>
          <w:numId w:val="25"/>
        </w:numPr>
        <w:spacing w:before="0" w:after="0"/>
        <w:rPr>
          <w:rFonts w:ascii="Calibri" w:hAnsi="Calibri"/>
        </w:rPr>
      </w:pPr>
      <w:r w:rsidRPr="00125457">
        <w:rPr>
          <w:rFonts w:ascii="Calibri" w:hAnsi="Calibri"/>
        </w:rPr>
        <w:t>Do not want to train to a software product until there is confirmation on the software moving forward.</w:t>
      </w:r>
      <w:r w:rsidR="009A1ED2">
        <w:rPr>
          <w:rFonts w:ascii="Calibri" w:hAnsi="Calibri"/>
        </w:rPr>
        <w:t xml:space="preserve"> </w:t>
      </w:r>
    </w:p>
    <w:p w:rsidR="00F8289F" w:rsidRDefault="009A1ED2" w:rsidP="006F084B">
      <w:pPr>
        <w:pStyle w:val="BodyText"/>
        <w:numPr>
          <w:ilvl w:val="3"/>
          <w:numId w:val="25"/>
        </w:numPr>
        <w:spacing w:before="0" w:after="0"/>
        <w:rPr>
          <w:rFonts w:ascii="Calibri" w:hAnsi="Calibri"/>
        </w:rPr>
      </w:pPr>
      <w:bookmarkStart w:id="2" w:name="_GoBack"/>
      <w:bookmarkEnd w:id="2"/>
      <w:r w:rsidRPr="006F084B">
        <w:rPr>
          <w:rFonts w:ascii="Calibri" w:hAnsi="Calibri"/>
        </w:rPr>
        <w:t>Training on hold until further notice.</w:t>
      </w:r>
    </w:p>
    <w:p w:rsidR="00213390" w:rsidRPr="00125457" w:rsidRDefault="00213390" w:rsidP="00125457">
      <w:pPr>
        <w:pStyle w:val="BodyTex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May be able to conduct the training separate from the software, focusing on the core of FreightSIM and its functions.</w:t>
      </w:r>
    </w:p>
    <w:p w:rsidR="0031564E" w:rsidRDefault="0031564E" w:rsidP="0031564E">
      <w:pPr>
        <w:pStyle w:val="BodyText"/>
        <w:spacing w:before="0" w:after="0"/>
      </w:pPr>
    </w:p>
    <w:p w:rsidR="0031564E" w:rsidRPr="0031564E" w:rsidRDefault="0031564E" w:rsidP="0031564E">
      <w:pPr>
        <w:pStyle w:val="BodyText"/>
        <w:spacing w:before="0" w:after="0"/>
      </w:pPr>
    </w:p>
    <w:p w:rsidR="006703C5" w:rsidRPr="001E48BD" w:rsidRDefault="006703C5" w:rsidP="0031564E">
      <w:pPr>
        <w:pStyle w:val="Heading2"/>
        <w:spacing w:before="0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lastRenderedPageBreak/>
        <w:t>I</w:t>
      </w:r>
      <w:r w:rsidR="0031564E">
        <w:rPr>
          <w:rFonts w:ascii="Calibri" w:hAnsi="Calibri"/>
          <w:sz w:val="24"/>
        </w:rPr>
        <w:t>tem 5</w:t>
      </w:r>
      <w:r w:rsidRPr="001E48BD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Other Items</w:t>
      </w:r>
    </w:p>
    <w:p w:rsidR="006703C5" w:rsidRDefault="007B5425" w:rsidP="0031564E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0F796A">
        <w:rPr>
          <w:rFonts w:ascii="Calibri" w:hAnsi="Calibri"/>
        </w:rPr>
        <w:t>reviously, the committee p</w:t>
      </w:r>
      <w:r>
        <w:rPr>
          <w:rFonts w:ascii="Calibri" w:hAnsi="Calibri"/>
        </w:rPr>
        <w:t>ut together a long-term freight plan with Ameera that we should dust off at our next meeting.</w:t>
      </w:r>
    </w:p>
    <w:p w:rsidR="007B5425" w:rsidRDefault="007B5425" w:rsidP="007B5425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Some</w:t>
      </w:r>
      <w:r w:rsidR="000F796A">
        <w:rPr>
          <w:rFonts w:ascii="Calibri" w:hAnsi="Calibri"/>
        </w:rPr>
        <w:t xml:space="preserve"> items</w:t>
      </w:r>
      <w:r>
        <w:rPr>
          <w:rFonts w:ascii="Calibri" w:hAnsi="Calibri"/>
        </w:rPr>
        <w:t xml:space="preserve"> can continue on, some</w:t>
      </w:r>
      <w:r w:rsidR="000F796A">
        <w:rPr>
          <w:rFonts w:ascii="Calibri" w:hAnsi="Calibri"/>
        </w:rPr>
        <w:t xml:space="preserve"> items</w:t>
      </w:r>
      <w:r>
        <w:rPr>
          <w:rFonts w:ascii="Calibri" w:hAnsi="Calibri"/>
        </w:rPr>
        <w:t xml:space="preserve"> may need to be re-evaluated.</w:t>
      </w:r>
    </w:p>
    <w:p w:rsidR="007B5425" w:rsidRDefault="007B5425" w:rsidP="007B5425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Frank to send out before our next meeting.</w:t>
      </w:r>
    </w:p>
    <w:p w:rsidR="008F58D6" w:rsidRDefault="008F58D6" w:rsidP="007B5425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Minutes from previous meetings can be accessed on FSUTMSonline.</w:t>
      </w:r>
    </w:p>
    <w:p w:rsidR="006703C5" w:rsidRDefault="00E410AC" w:rsidP="0031564E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Submitting a research proposal in District 6 with the topic of capturing e-commerce-enabled freight activity with Dr. Xia Jin.</w:t>
      </w:r>
    </w:p>
    <w:p w:rsidR="009846EF" w:rsidRDefault="009846EF" w:rsidP="009846EF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If anyone is interested in providing comments, contact Neil or Dr. Jin.</w:t>
      </w:r>
    </w:p>
    <w:p w:rsidR="003D1DAC" w:rsidRDefault="007C104A" w:rsidP="007C104A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Next steps</w:t>
      </w:r>
    </w:p>
    <w:p w:rsidR="007C104A" w:rsidRDefault="007C104A" w:rsidP="007C104A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Will plan to have these meetings based on topics and updates to see where we’re at.</w:t>
      </w:r>
    </w:p>
    <w:p w:rsidR="007C104A" w:rsidRDefault="007C104A" w:rsidP="007C104A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Plan to have the next Freight Committee around April or May.</w:t>
      </w:r>
    </w:p>
    <w:p w:rsidR="004A2817" w:rsidRPr="00F4790C" w:rsidRDefault="004A2817" w:rsidP="004A2817">
      <w:pPr>
        <w:pStyle w:val="Compact"/>
        <w:spacing w:before="0" w:after="0"/>
        <w:rPr>
          <w:rFonts w:ascii="Calibri" w:hAnsi="Calibri"/>
          <w:sz w:val="28"/>
        </w:rPr>
      </w:pPr>
    </w:p>
    <w:p w:rsidR="004A2817" w:rsidRPr="00F4790C" w:rsidRDefault="004A2817" w:rsidP="004A2817">
      <w:pPr>
        <w:pStyle w:val="Compact"/>
        <w:spacing w:before="0" w:after="0"/>
        <w:contextualSpacing/>
        <w:rPr>
          <w:rFonts w:ascii="Calibri" w:hAnsi="Calibri"/>
        </w:rPr>
      </w:pPr>
      <w:r w:rsidRPr="00F4790C">
        <w:rPr>
          <w:rFonts w:ascii="Calibri" w:hAnsi="Calibri"/>
          <w:b/>
          <w:u w:val="single"/>
        </w:rPr>
        <w:t>Action Item:</w:t>
      </w:r>
    </w:p>
    <w:p w:rsidR="004A2817" w:rsidRDefault="000F796A" w:rsidP="004A2817">
      <w:pPr>
        <w:pStyle w:val="Compact"/>
        <w:numPr>
          <w:ilvl w:val="0"/>
          <w:numId w:val="27"/>
        </w:numPr>
        <w:spacing w:before="0" w:after="0"/>
        <w:rPr>
          <w:rFonts w:ascii="Calibri" w:hAnsi="Calibri"/>
          <w:b/>
        </w:rPr>
      </w:pPr>
      <w:r w:rsidRPr="000F796A">
        <w:rPr>
          <w:rFonts w:ascii="Calibri" w:hAnsi="Calibri"/>
          <w:b/>
        </w:rPr>
        <w:t>Frank</w:t>
      </w:r>
      <w:r w:rsidR="009846EF">
        <w:rPr>
          <w:rFonts w:ascii="Calibri" w:hAnsi="Calibri"/>
          <w:b/>
        </w:rPr>
        <w:t xml:space="preserve"> Tabatabaee</w:t>
      </w:r>
      <w:r w:rsidRPr="000F796A">
        <w:rPr>
          <w:rFonts w:ascii="Calibri" w:hAnsi="Calibri"/>
          <w:b/>
        </w:rPr>
        <w:t xml:space="preserve"> to send out the long-term Freight Committee plan that was developed under Ameera Sayeed.</w:t>
      </w:r>
    </w:p>
    <w:p w:rsidR="003259F6" w:rsidRDefault="003259F6" w:rsidP="004A2817">
      <w:pPr>
        <w:pStyle w:val="Compact"/>
        <w:numPr>
          <w:ilvl w:val="0"/>
          <w:numId w:val="27"/>
        </w:num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>Neil Lyn to send project scope for the District 6 E-Commerce research project.</w:t>
      </w:r>
    </w:p>
    <w:p w:rsidR="009846EF" w:rsidRPr="000F796A" w:rsidRDefault="009846EF" w:rsidP="003259F6">
      <w:pPr>
        <w:pStyle w:val="Compact"/>
        <w:numPr>
          <w:ilvl w:val="1"/>
          <w:numId w:val="27"/>
        </w:num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you have interest in providing feedback on </w:t>
      </w:r>
      <w:r w:rsidR="003259F6">
        <w:rPr>
          <w:rFonts w:ascii="Calibri" w:hAnsi="Calibri"/>
          <w:b/>
        </w:rPr>
        <w:t>this</w:t>
      </w:r>
      <w:r>
        <w:rPr>
          <w:rFonts w:ascii="Calibri" w:hAnsi="Calibri"/>
          <w:b/>
        </w:rPr>
        <w:t xml:space="preserve"> project, contact Neil Lyn (</w:t>
      </w:r>
      <w:hyperlink r:id="rId9" w:history="1">
        <w:r w:rsidRPr="00296C43">
          <w:rPr>
            <w:rStyle w:val="Hyperlink"/>
            <w:rFonts w:ascii="Calibri" w:hAnsi="Calibri"/>
            <w:b/>
          </w:rPr>
          <w:t>neil.lyn@dot.state.fl.us</w:t>
        </w:r>
      </w:hyperlink>
      <w:r>
        <w:rPr>
          <w:rFonts w:ascii="Calibri" w:hAnsi="Calibri"/>
          <w:b/>
        </w:rPr>
        <w:t>) and Dr. Xia Jin (</w:t>
      </w:r>
      <w:hyperlink r:id="rId10" w:history="1">
        <w:r w:rsidRPr="00296C43">
          <w:rPr>
            <w:rStyle w:val="Hyperlink"/>
            <w:rFonts w:ascii="Calibri" w:hAnsi="Calibri"/>
            <w:b/>
          </w:rPr>
          <w:t>xjin1@fiu.edu</w:t>
        </w:r>
      </w:hyperlink>
      <w:r>
        <w:rPr>
          <w:rFonts w:ascii="Calibri" w:hAnsi="Calibri"/>
          <w:b/>
        </w:rPr>
        <w:t xml:space="preserve">). </w:t>
      </w:r>
    </w:p>
    <w:sectPr w:rsidR="009846EF" w:rsidRPr="000F796A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4" w:rsidRDefault="00C53ED4">
      <w:pPr>
        <w:spacing w:after="0"/>
      </w:pPr>
      <w:r>
        <w:separator/>
      </w:r>
    </w:p>
  </w:endnote>
  <w:endnote w:type="continuationSeparator" w:id="0">
    <w:p w:rsidR="00C53ED4" w:rsidRDefault="00C53E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F084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4" w:rsidRDefault="00C53ED4">
      <w:r>
        <w:separator/>
      </w:r>
    </w:p>
  </w:footnote>
  <w:footnote w:type="continuationSeparator" w:id="0">
    <w:p w:rsidR="00C53ED4" w:rsidRDefault="00C5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43864"/>
    <w:multiLevelType w:val="hybridMultilevel"/>
    <w:tmpl w:val="8CF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250FF"/>
    <w:multiLevelType w:val="hybridMultilevel"/>
    <w:tmpl w:val="0CD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  <w:num w:numId="21">
    <w:abstractNumId w:val="16"/>
  </w:num>
  <w:num w:numId="22">
    <w:abstractNumId w:val="4"/>
  </w:num>
  <w:num w:numId="23">
    <w:abstractNumId w:val="10"/>
  </w:num>
  <w:num w:numId="24">
    <w:abstractNumId w:val="21"/>
  </w:num>
  <w:num w:numId="25">
    <w:abstractNumId w:val="3"/>
  </w:num>
  <w:num w:numId="26">
    <w:abstractNumId w:val="8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1ACF"/>
    <w:rsid w:val="0003725B"/>
    <w:rsid w:val="00037527"/>
    <w:rsid w:val="00045FE3"/>
    <w:rsid w:val="00051B47"/>
    <w:rsid w:val="00054FB8"/>
    <w:rsid w:val="0005517F"/>
    <w:rsid w:val="00061551"/>
    <w:rsid w:val="00063BA5"/>
    <w:rsid w:val="00096FAE"/>
    <w:rsid w:val="000A7B27"/>
    <w:rsid w:val="000B22AA"/>
    <w:rsid w:val="000B2F00"/>
    <w:rsid w:val="000C2EFF"/>
    <w:rsid w:val="000D15F3"/>
    <w:rsid w:val="000D4948"/>
    <w:rsid w:val="000D61E8"/>
    <w:rsid w:val="000E6A6B"/>
    <w:rsid w:val="000F1CD6"/>
    <w:rsid w:val="000F796A"/>
    <w:rsid w:val="00125457"/>
    <w:rsid w:val="001312F9"/>
    <w:rsid w:val="0013222B"/>
    <w:rsid w:val="00134AF0"/>
    <w:rsid w:val="00145366"/>
    <w:rsid w:val="001D64AB"/>
    <w:rsid w:val="001D785E"/>
    <w:rsid w:val="001E48BD"/>
    <w:rsid w:val="0020613D"/>
    <w:rsid w:val="00213390"/>
    <w:rsid w:val="0021453C"/>
    <w:rsid w:val="00231E10"/>
    <w:rsid w:val="00236F83"/>
    <w:rsid w:val="002463A1"/>
    <w:rsid w:val="00251100"/>
    <w:rsid w:val="002800FE"/>
    <w:rsid w:val="00296812"/>
    <w:rsid w:val="002C0D2F"/>
    <w:rsid w:val="002C4D18"/>
    <w:rsid w:val="002D08F9"/>
    <w:rsid w:val="002D6041"/>
    <w:rsid w:val="002F4FB3"/>
    <w:rsid w:val="0031564E"/>
    <w:rsid w:val="00316CFA"/>
    <w:rsid w:val="003226C7"/>
    <w:rsid w:val="00323375"/>
    <w:rsid w:val="003259F6"/>
    <w:rsid w:val="00326AD4"/>
    <w:rsid w:val="003307AF"/>
    <w:rsid w:val="0033474D"/>
    <w:rsid w:val="00337B83"/>
    <w:rsid w:val="00337F2B"/>
    <w:rsid w:val="003551D6"/>
    <w:rsid w:val="00371030"/>
    <w:rsid w:val="00374EB6"/>
    <w:rsid w:val="003752B3"/>
    <w:rsid w:val="003B0E15"/>
    <w:rsid w:val="003B4CE4"/>
    <w:rsid w:val="003C02D3"/>
    <w:rsid w:val="003D1DAC"/>
    <w:rsid w:val="003E05D2"/>
    <w:rsid w:val="003E3106"/>
    <w:rsid w:val="003E50A3"/>
    <w:rsid w:val="003F04DD"/>
    <w:rsid w:val="00414CD6"/>
    <w:rsid w:val="00424B72"/>
    <w:rsid w:val="0043377F"/>
    <w:rsid w:val="00442E32"/>
    <w:rsid w:val="004675F3"/>
    <w:rsid w:val="004710B3"/>
    <w:rsid w:val="004727AB"/>
    <w:rsid w:val="00475412"/>
    <w:rsid w:val="00477D73"/>
    <w:rsid w:val="00487567"/>
    <w:rsid w:val="004A2817"/>
    <w:rsid w:val="004C6476"/>
    <w:rsid w:val="004C7912"/>
    <w:rsid w:val="004E29B3"/>
    <w:rsid w:val="004E4BC2"/>
    <w:rsid w:val="004E6D56"/>
    <w:rsid w:val="004F21DF"/>
    <w:rsid w:val="004F3604"/>
    <w:rsid w:val="005147AE"/>
    <w:rsid w:val="005173EB"/>
    <w:rsid w:val="00520BFA"/>
    <w:rsid w:val="0052350C"/>
    <w:rsid w:val="0052536B"/>
    <w:rsid w:val="005470A0"/>
    <w:rsid w:val="005654FF"/>
    <w:rsid w:val="005753BA"/>
    <w:rsid w:val="00590D07"/>
    <w:rsid w:val="00595519"/>
    <w:rsid w:val="005B623A"/>
    <w:rsid w:val="005C0B17"/>
    <w:rsid w:val="005C71D4"/>
    <w:rsid w:val="005C7BB2"/>
    <w:rsid w:val="005D52E5"/>
    <w:rsid w:val="005E77D6"/>
    <w:rsid w:val="005F7A83"/>
    <w:rsid w:val="006070B6"/>
    <w:rsid w:val="006110A7"/>
    <w:rsid w:val="00642253"/>
    <w:rsid w:val="0066646D"/>
    <w:rsid w:val="006703C5"/>
    <w:rsid w:val="006751DC"/>
    <w:rsid w:val="006C3EF3"/>
    <w:rsid w:val="006F084B"/>
    <w:rsid w:val="007136FB"/>
    <w:rsid w:val="007229CC"/>
    <w:rsid w:val="00730ADD"/>
    <w:rsid w:val="00730B5B"/>
    <w:rsid w:val="00745122"/>
    <w:rsid w:val="0076526C"/>
    <w:rsid w:val="00767FDB"/>
    <w:rsid w:val="00772BDF"/>
    <w:rsid w:val="00773BD9"/>
    <w:rsid w:val="0077661F"/>
    <w:rsid w:val="00784D58"/>
    <w:rsid w:val="007929E7"/>
    <w:rsid w:val="007B5425"/>
    <w:rsid w:val="007C104A"/>
    <w:rsid w:val="007C5D0D"/>
    <w:rsid w:val="007E4285"/>
    <w:rsid w:val="007F1326"/>
    <w:rsid w:val="00823F20"/>
    <w:rsid w:val="0082724E"/>
    <w:rsid w:val="00832135"/>
    <w:rsid w:val="008374D8"/>
    <w:rsid w:val="008468F8"/>
    <w:rsid w:val="0087485A"/>
    <w:rsid w:val="00880F21"/>
    <w:rsid w:val="00891B52"/>
    <w:rsid w:val="008A39CE"/>
    <w:rsid w:val="008B4AE8"/>
    <w:rsid w:val="008D3F26"/>
    <w:rsid w:val="008D6863"/>
    <w:rsid w:val="008F4699"/>
    <w:rsid w:val="008F58D6"/>
    <w:rsid w:val="00912709"/>
    <w:rsid w:val="00916BCD"/>
    <w:rsid w:val="009214D3"/>
    <w:rsid w:val="00921FD1"/>
    <w:rsid w:val="00927B36"/>
    <w:rsid w:val="00933D09"/>
    <w:rsid w:val="009364B5"/>
    <w:rsid w:val="009538E7"/>
    <w:rsid w:val="00956523"/>
    <w:rsid w:val="00973492"/>
    <w:rsid w:val="00980A01"/>
    <w:rsid w:val="00983915"/>
    <w:rsid w:val="009846EF"/>
    <w:rsid w:val="00986D5A"/>
    <w:rsid w:val="00990138"/>
    <w:rsid w:val="0099370F"/>
    <w:rsid w:val="00997DDF"/>
    <w:rsid w:val="009A1ED2"/>
    <w:rsid w:val="009A762C"/>
    <w:rsid w:val="009C2104"/>
    <w:rsid w:val="009D0663"/>
    <w:rsid w:val="009E18A2"/>
    <w:rsid w:val="009E2E8F"/>
    <w:rsid w:val="00A13BE9"/>
    <w:rsid w:val="00A146AC"/>
    <w:rsid w:val="00A16CAF"/>
    <w:rsid w:val="00A279E2"/>
    <w:rsid w:val="00A50749"/>
    <w:rsid w:val="00A5268E"/>
    <w:rsid w:val="00A6295D"/>
    <w:rsid w:val="00A63BA8"/>
    <w:rsid w:val="00A728C6"/>
    <w:rsid w:val="00A77951"/>
    <w:rsid w:val="00AB0663"/>
    <w:rsid w:val="00AD297E"/>
    <w:rsid w:val="00AE0C22"/>
    <w:rsid w:val="00AE1115"/>
    <w:rsid w:val="00AF132F"/>
    <w:rsid w:val="00B13C1F"/>
    <w:rsid w:val="00B13CAF"/>
    <w:rsid w:val="00B2146B"/>
    <w:rsid w:val="00B423F1"/>
    <w:rsid w:val="00B54831"/>
    <w:rsid w:val="00B557C4"/>
    <w:rsid w:val="00B86B75"/>
    <w:rsid w:val="00BA09ED"/>
    <w:rsid w:val="00BB2AD6"/>
    <w:rsid w:val="00BB35E0"/>
    <w:rsid w:val="00BC48D5"/>
    <w:rsid w:val="00BD14A8"/>
    <w:rsid w:val="00BD4256"/>
    <w:rsid w:val="00BF16FB"/>
    <w:rsid w:val="00BF7B80"/>
    <w:rsid w:val="00C0699D"/>
    <w:rsid w:val="00C167F7"/>
    <w:rsid w:val="00C22B48"/>
    <w:rsid w:val="00C24557"/>
    <w:rsid w:val="00C30E66"/>
    <w:rsid w:val="00C36279"/>
    <w:rsid w:val="00C53ED4"/>
    <w:rsid w:val="00C651C5"/>
    <w:rsid w:val="00C74A26"/>
    <w:rsid w:val="00C74A30"/>
    <w:rsid w:val="00C922A1"/>
    <w:rsid w:val="00CA4607"/>
    <w:rsid w:val="00CA6DC2"/>
    <w:rsid w:val="00CA6F2D"/>
    <w:rsid w:val="00CB0302"/>
    <w:rsid w:val="00CB15D7"/>
    <w:rsid w:val="00CC636D"/>
    <w:rsid w:val="00D07204"/>
    <w:rsid w:val="00D25CC4"/>
    <w:rsid w:val="00D32265"/>
    <w:rsid w:val="00D33762"/>
    <w:rsid w:val="00D36796"/>
    <w:rsid w:val="00D41246"/>
    <w:rsid w:val="00D43CB0"/>
    <w:rsid w:val="00D45A35"/>
    <w:rsid w:val="00D55F92"/>
    <w:rsid w:val="00D611ED"/>
    <w:rsid w:val="00D65922"/>
    <w:rsid w:val="00D76298"/>
    <w:rsid w:val="00DA1B6C"/>
    <w:rsid w:val="00DC249B"/>
    <w:rsid w:val="00DD3311"/>
    <w:rsid w:val="00DE4EAD"/>
    <w:rsid w:val="00DE7D00"/>
    <w:rsid w:val="00DF0ADF"/>
    <w:rsid w:val="00E14EC2"/>
    <w:rsid w:val="00E315A3"/>
    <w:rsid w:val="00E410AC"/>
    <w:rsid w:val="00E452D5"/>
    <w:rsid w:val="00E56D98"/>
    <w:rsid w:val="00E76529"/>
    <w:rsid w:val="00E968D1"/>
    <w:rsid w:val="00EB0D64"/>
    <w:rsid w:val="00EB4345"/>
    <w:rsid w:val="00ED5285"/>
    <w:rsid w:val="00EF0CB1"/>
    <w:rsid w:val="00EF5619"/>
    <w:rsid w:val="00F21C9F"/>
    <w:rsid w:val="00F4790C"/>
    <w:rsid w:val="00F7150D"/>
    <w:rsid w:val="00F7638C"/>
    <w:rsid w:val="00F8289F"/>
    <w:rsid w:val="00F8559F"/>
    <w:rsid w:val="00F93260"/>
    <w:rsid w:val="00F94B42"/>
    <w:rsid w:val="00FA5E88"/>
    <w:rsid w:val="00FB526E"/>
    <w:rsid w:val="00FB66F7"/>
    <w:rsid w:val="00FD1E94"/>
    <w:rsid w:val="00FF0780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jin1@f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lyn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38AF-6A03-48B3-867D-5BC1A03D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Heather Lupton</cp:lastModifiedBy>
  <cp:revision>2</cp:revision>
  <dcterms:created xsi:type="dcterms:W3CDTF">2018-01-31T14:40:00Z</dcterms:created>
  <dcterms:modified xsi:type="dcterms:W3CDTF">2018-01-31T14:40:00Z</dcterms:modified>
</cp:coreProperties>
</file>